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jc w:val="center"/>
        <w:rPr>
          <w:rFonts w:ascii="Cambria" w:cs="Cambria" w:hAnsi="Cambria" w:eastAsia="Cambria"/>
          <w:b w:val="1"/>
          <w:bCs w:val="1"/>
          <w:sz w:val="48"/>
          <w:szCs w:val="48"/>
        </w:rPr>
      </w:pPr>
      <w:r>
        <w:rPr>
          <w:rFonts w:ascii="Cambria" w:cs="Cambria" w:hAnsi="Cambria" w:eastAsia="Cambria"/>
          <w:b w:val="1"/>
          <w:bCs w:val="1"/>
          <w:sz w:val="48"/>
          <w:szCs w:val="48"/>
          <w:rtl w:val="0"/>
          <w:lang w:val="en-US"/>
        </w:rPr>
        <w:t xml:space="preserve">Northern Deanery T&amp;O - Spine Term </w:t>
      </w:r>
    </w:p>
    <w:p>
      <w:pPr>
        <w:pStyle w:val="Normal"/>
        <w:jc w:val="center"/>
        <w:rPr>
          <w:rFonts w:ascii="Cambria" w:cs="Cambria" w:hAnsi="Cambria" w:eastAsia="Cambria"/>
          <w:b w:val="1"/>
          <w:bCs w:val="1"/>
          <w:sz w:val="48"/>
          <w:szCs w:val="48"/>
        </w:rPr>
      </w:pPr>
      <w:r>
        <w:rPr>
          <w:rFonts w:ascii="Cambria" w:cs="Cambria" w:hAnsi="Cambria" w:eastAsia="Cambria"/>
          <w:b w:val="1"/>
          <w:bCs w:val="1"/>
          <w:sz w:val="48"/>
          <w:szCs w:val="48"/>
          <w:rtl w:val="0"/>
          <w:lang w:val="en-US"/>
        </w:rPr>
        <w:t>Jan-March 2015</w:t>
      </w:r>
    </w:p>
    <w:p>
      <w:pPr>
        <w:pStyle w:val="Normal"/>
        <w:jc w:val="center"/>
        <w:rPr>
          <w:sz w:val="52"/>
          <w:szCs w:val="5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Term Leader:</w:t>
        <w:tab/>
        <w:t>Mr John Andrews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Term Support:</w:t>
        <w:tab/>
        <w:t>Mr Cyrus Jensen</w:t>
      </w:r>
    </w:p>
    <w:p>
      <w:pPr>
        <w:pStyle w:val="Normal"/>
        <w:ind w:left="1440" w:firstLine="720"/>
        <w:rPr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>Mr Alistair Irwin</w:t>
      </w:r>
    </w:p>
    <w:p>
      <w:pPr>
        <w:pStyle w:val="Normal"/>
        <w:ind w:left="1440" w:firstLine="720"/>
        <w:rPr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>Mr Muhamad Mansha</w:t>
      </w:r>
    </w:p>
    <w:p>
      <w:pPr>
        <w:pStyle w:val="Normal"/>
        <w:ind w:left="1440" w:firstLine="720"/>
        <w:rPr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>Miss Debbie Lees</w:t>
      </w:r>
    </w:p>
    <w:p>
      <w:pPr>
        <w:pStyle w:val="Normal"/>
        <w:ind w:left="1440" w:firstLine="720"/>
        <w:rPr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>Miss Helen Vint</w:t>
      </w:r>
    </w:p>
    <w:p>
      <w:pPr>
        <w:pStyle w:val="Normal"/>
        <w:ind w:left="2160" w:firstLine="0"/>
        <w:rPr>
          <w:sz w:val="32"/>
          <w:szCs w:val="32"/>
        </w:rPr>
      </w:pPr>
      <w:r>
        <w:rPr>
          <w:rFonts w:ascii="Times New Roman"/>
          <w:sz w:val="32"/>
          <w:szCs w:val="32"/>
          <w:rtl w:val="0"/>
          <w:lang w:val="en-US"/>
        </w:rPr>
        <w:t>Mr Paul Rushton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  <w:rtl w:val="0"/>
        </w:rPr>
        <w:tab/>
      </w:r>
    </w:p>
    <w:p>
      <w:pPr>
        <w:pStyle w:val="Normal"/>
        <w:rPr>
          <w:sz w:val="52"/>
          <w:szCs w:val="52"/>
        </w:rPr>
      </w:pPr>
      <w:r>
        <w:rPr>
          <w:rFonts w:ascii="Cambria" w:cs="Cambria" w:hAnsi="Cambria" w:eastAsia="Cambria"/>
          <w:sz w:val="52"/>
          <w:szCs w:val="52"/>
          <w:rtl w:val="0"/>
          <w:lang w:val="en-US"/>
        </w:rPr>
        <w:t>Syllabus:</w:t>
      </w:r>
    </w:p>
    <w:p>
      <w:pPr>
        <w:pStyle w:val="Normal"/>
        <w:rPr>
          <w:sz w:val="32"/>
          <w:szCs w:val="32"/>
        </w:rPr>
      </w:pPr>
      <w:r>
        <w:rPr>
          <w:sz w:val="52"/>
          <w:szCs w:val="52"/>
          <w:rtl w:val="0"/>
        </w:rPr>
        <w:tab/>
        <w:tab/>
        <w:tab/>
      </w:r>
      <w:r>
        <w:rPr>
          <w:rFonts w:ascii="Cambria" w:cs="Cambria" w:hAnsi="Cambria" w:eastAsia="Cambria"/>
          <w:sz w:val="32"/>
          <w:szCs w:val="32"/>
          <w:rtl w:val="0"/>
          <w:lang w:val="en-US"/>
        </w:rPr>
        <w:t>See Appendix 1</w:t>
      </w:r>
    </w:p>
    <w:p>
      <w:pPr>
        <w:pStyle w:val="Normal"/>
      </w:pPr>
      <w:r>
        <w:rPr>
          <w:sz w:val="32"/>
          <w:szCs w:val="32"/>
          <w:rtl w:val="0"/>
        </w:rPr>
        <w:br w:type="page"/>
      </w: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52"/>
          <w:szCs w:val="52"/>
          <w:rtl w:val="0"/>
          <w:lang w:val="en-US"/>
        </w:rPr>
        <w:t>Schedule</w:t>
      </w:r>
    </w:p>
    <w:tbl>
      <w:tblPr>
        <w:tblW w:w="800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560"/>
        <w:gridCol w:w="2376"/>
        <w:gridCol w:w="1134"/>
        <w:gridCol w:w="2938"/>
      </w:tblGrid>
      <w:tr>
        <w:tblPrEx>
          <w:shd w:val="clear" w:color="auto" w:fill="auto"/>
        </w:tblPrEx>
        <w:trPr>
          <w:trHeight w:val="588" w:hRule="atLeast"/>
        </w:trPr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52"/>
                <w:szCs w:val="52"/>
                <w:u w:val="none" w:color="000000"/>
                <w:vertAlign w:val="baseline"/>
                <w:rtl w:val="0"/>
                <w:lang w:val="en-US"/>
              </w:rPr>
              <w:t>Date</w:t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52"/>
                <w:szCs w:val="52"/>
                <w:u w:val="none" w:color="000000"/>
                <w:vertAlign w:val="baseline"/>
                <w:rtl w:val="0"/>
                <w:lang w:val="en-US"/>
              </w:rPr>
              <w:t>Topic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52"/>
                <w:szCs w:val="52"/>
                <w:u w:val="none" w:color="000000"/>
                <w:vertAlign w:val="baseline"/>
                <w:rtl w:val="0"/>
                <w:lang w:val="en-US"/>
              </w:rPr>
              <w:t>Site</w:t>
            </w:r>
          </w:p>
        </w:tc>
        <w:tc>
          <w:tcPr>
            <w:tcW w:type="dxa" w:w="29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52"/>
                <w:szCs w:val="52"/>
                <w:u w:val="none" w:color="000000"/>
                <w:vertAlign w:val="baseline"/>
                <w:rtl w:val="0"/>
                <w:lang w:val="en-US"/>
              </w:rPr>
              <w:t>Moderator</w:t>
            </w:r>
          </w:p>
        </w:tc>
      </w:tr>
      <w:tr>
        <w:tblPrEx>
          <w:shd w:val="clear" w:color="auto" w:fill="auto"/>
        </w:tblPrEx>
        <w:trPr>
          <w:trHeight w:val="1076" w:hRule="atLeast"/>
        </w:trPr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12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superscript"/>
                <w:rtl w:val="0"/>
                <w:lang w:val="en-US"/>
              </w:rPr>
              <w:t>th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 January</w:t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lorful List - Accent 1"/>
              <w:ind w:left="0" w:firstLine="0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History + Exam + Imaging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SRH</w:t>
            </w:r>
          </w:p>
        </w:tc>
        <w:tc>
          <w:tcPr>
            <w:tcW w:type="dxa" w:w="29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Roysam</w:t>
            </w:r>
          </w:p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Lakshmanan</w:t>
            </w:r>
          </w:p>
        </w:tc>
      </w:tr>
      <w:tr>
        <w:tblPrEx>
          <w:shd w:val="clear" w:color="auto" w:fill="auto"/>
        </w:tblPrEx>
        <w:trPr>
          <w:trHeight w:val="1076" w:hRule="atLeast"/>
        </w:trPr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19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superscript"/>
                <w:rtl w:val="0"/>
                <w:lang w:val="en-US"/>
              </w:rPr>
              <w:t>th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 January</w:t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lorful List - Accent 1"/>
              <w:ind w:left="0" w:firstLine="0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Paediatric Deformity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WGH </w:t>
            </w:r>
          </w:p>
        </w:tc>
        <w:tc>
          <w:tcPr>
            <w:tcW w:type="dxa" w:w="29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Andrews</w:t>
            </w:r>
          </w:p>
        </w:tc>
      </w:tr>
      <w:tr>
        <w:tblPrEx>
          <w:shd w:val="clear" w:color="auto" w:fill="auto"/>
        </w:tblPrEx>
        <w:trPr>
          <w:trHeight w:val="1076" w:hRule="atLeast"/>
        </w:trPr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26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superscript"/>
                <w:rtl w:val="0"/>
                <w:lang w:val="en-US"/>
              </w:rPr>
              <w:t>th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 January</w:t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lorful List - Accent 1"/>
              <w:ind w:left="0" w:firstLine="0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Basic Science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FH</w:t>
            </w:r>
          </w:p>
        </w:tc>
        <w:tc>
          <w:tcPr>
            <w:tcW w:type="dxa" w:w="29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Jensen</w:t>
            </w:r>
          </w:p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Andrews</w:t>
            </w:r>
          </w:p>
        </w:tc>
      </w:tr>
      <w:tr>
        <w:tblPrEx>
          <w:shd w:val="clear" w:color="auto" w:fill="auto"/>
        </w:tblPrEx>
        <w:trPr>
          <w:trHeight w:val="716" w:hRule="atLeast"/>
        </w:trPr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2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superscript"/>
                <w:rtl w:val="0"/>
                <w:lang w:val="en-US"/>
              </w:rPr>
              <w:t>nd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 February</w:t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lorful List - Accent 1"/>
              <w:ind w:left="0" w:firstLine="0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Spine infection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FH</w:t>
            </w:r>
          </w:p>
        </w:tc>
        <w:tc>
          <w:tcPr>
            <w:tcW w:type="dxa" w:w="29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Jensen</w:t>
            </w:r>
          </w:p>
        </w:tc>
      </w:tr>
      <w:tr>
        <w:tblPrEx>
          <w:shd w:val="clear" w:color="auto" w:fill="auto"/>
        </w:tblPrEx>
        <w:trPr>
          <w:trHeight w:val="1076" w:hRule="atLeast"/>
        </w:trPr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9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superscript"/>
                <w:rtl w:val="0"/>
                <w:lang w:val="en-US"/>
              </w:rPr>
              <w:t>th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 February</w:t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lorful List - Accent 1"/>
              <w:ind w:left="0" w:firstLine="0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Adult Degeneration 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North Tees</w:t>
            </w:r>
          </w:p>
        </w:tc>
        <w:tc>
          <w:tcPr>
            <w:tcW w:type="dxa" w:w="29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lorful List - Accent 1"/>
              <w:ind w:left="0" w:firstLine="0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Friesem</w:t>
            </w:r>
          </w:p>
          <w:p>
            <w:pPr>
              <w:pStyle w:val="Colorful List - Accent 1"/>
              <w:ind w:left="0" w:firstLine="0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Bhatia</w:t>
            </w:r>
          </w:p>
        </w:tc>
      </w:tr>
      <w:tr>
        <w:tblPrEx>
          <w:shd w:val="clear" w:color="auto" w:fill="auto"/>
        </w:tblPrEx>
        <w:trPr>
          <w:trHeight w:val="1076" w:hRule="atLeast"/>
        </w:trPr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16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superscript"/>
                <w:rtl w:val="0"/>
                <w:lang w:val="en-US"/>
              </w:rPr>
              <w:t>th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 February</w:t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Trauma 1</w:t>
            </w:r>
          </w:p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SRH</w:t>
            </w:r>
          </w:p>
        </w:tc>
        <w:tc>
          <w:tcPr>
            <w:tcW w:type="dxa" w:w="29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Lakshmanan</w:t>
            </w:r>
          </w:p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Roysam</w:t>
            </w:r>
          </w:p>
        </w:tc>
      </w:tr>
      <w:tr>
        <w:tblPrEx>
          <w:shd w:val="clear" w:color="auto" w:fill="auto"/>
        </w:tblPrEx>
        <w:trPr>
          <w:trHeight w:val="1076" w:hRule="atLeast"/>
        </w:trPr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23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superscript"/>
                <w:rtl w:val="0"/>
                <w:lang w:val="en-US"/>
              </w:rPr>
              <w:t>rd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 February</w:t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lorful List - Accent 1"/>
              <w:ind w:left="0" w:firstLine="0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Adult Degeneration 2 + inflammatory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FH</w:t>
            </w:r>
          </w:p>
        </w:tc>
        <w:tc>
          <w:tcPr>
            <w:tcW w:type="dxa" w:w="29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John Andrews</w:t>
            </w:r>
          </w:p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Guy Wynne-Jones</w:t>
            </w:r>
          </w:p>
        </w:tc>
      </w:tr>
      <w:tr>
        <w:tblPrEx>
          <w:shd w:val="clear" w:color="auto" w:fill="auto"/>
        </w:tblPrEx>
        <w:trPr>
          <w:trHeight w:val="1076" w:hRule="atLeast"/>
        </w:trPr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2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superscript"/>
                <w:rtl w:val="0"/>
                <w:lang w:val="en-US"/>
              </w:rPr>
              <w:t>nd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 March</w:t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lorful List - Accent 1"/>
              <w:ind w:left="0" w:firstLine="0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Tumours</w:t>
            </w:r>
          </w:p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FH</w:t>
            </w:r>
          </w:p>
        </w:tc>
        <w:tc>
          <w:tcPr>
            <w:tcW w:type="dxa" w:w="29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Gibson</w:t>
            </w:r>
          </w:p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Irwin</w:t>
            </w:r>
          </w:p>
        </w:tc>
      </w:tr>
      <w:tr>
        <w:tblPrEx>
          <w:shd w:val="clear" w:color="auto" w:fill="auto"/>
        </w:tblPrEx>
        <w:trPr>
          <w:trHeight w:val="1076" w:hRule="atLeast"/>
        </w:trPr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9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superscript"/>
                <w:rtl w:val="0"/>
                <w:lang w:val="en-US"/>
              </w:rPr>
              <w:t>th</w:t>
            </w:r>
          </w:p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March</w:t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Spinal cord injuries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JCUH</w:t>
            </w:r>
          </w:p>
        </w:tc>
        <w:tc>
          <w:tcPr>
            <w:tcW w:type="dxa" w:w="29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Greenough</w:t>
            </w:r>
          </w:p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Mecci</w:t>
            </w:r>
          </w:p>
        </w:tc>
      </w:tr>
      <w:tr>
        <w:tblPrEx>
          <w:shd w:val="clear" w:color="auto" w:fill="auto"/>
        </w:tblPrEx>
        <w:trPr>
          <w:trHeight w:val="1076" w:hRule="atLeast"/>
        </w:trPr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16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superscript"/>
                <w:rtl w:val="0"/>
                <w:lang w:val="en-US"/>
              </w:rPr>
              <w:t>th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 March</w:t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Trauma 2</w:t>
            </w:r>
          </w:p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 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SRH</w:t>
            </w:r>
          </w:p>
        </w:tc>
        <w:tc>
          <w:tcPr>
            <w:tcW w:type="dxa" w:w="29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Roysam</w:t>
            </w:r>
          </w:p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Lakshmanan</w:t>
            </w:r>
          </w:p>
        </w:tc>
      </w:tr>
      <w:tr>
        <w:tblPrEx>
          <w:shd w:val="clear" w:color="auto" w:fill="auto"/>
        </w:tblPrEx>
        <w:trPr>
          <w:trHeight w:val="1076" w:hRule="atLeast"/>
        </w:trPr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23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superscript"/>
                <w:rtl w:val="0"/>
                <w:lang w:val="en-US"/>
              </w:rPr>
              <w:t>rd</w:t>
            </w: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 March</w:t>
            </w:r>
          </w:p>
        </w:tc>
        <w:tc>
          <w:tcPr>
            <w:tcW w:type="dxa" w:w="2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Exam</w:t>
            </w:r>
          </w:p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Round up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FH</w:t>
            </w:r>
          </w:p>
        </w:tc>
        <w:tc>
          <w:tcPr>
            <w:tcW w:type="dxa" w:w="29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Andrews</w:t>
            </w:r>
          </w:p>
          <w:p>
            <w:pPr>
              <w:pStyle w:val="Normal"/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 xml:space="preserve">Jensen </w:t>
            </w:r>
          </w:p>
          <w:p>
            <w:pPr>
              <w:pStyle w:val="Normal"/>
            </w:pPr>
            <w:r>
              <w:rPr>
                <w:rFonts w:ascii="Cambria" w:cs="Cambria" w:hAnsi="Cambria" w:eastAsia="Cambria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 w:color="000000"/>
                <w:vertAlign w:val="baseline"/>
                <w:rtl w:val="0"/>
                <w:lang w:val="en-US"/>
              </w:rPr>
              <w:t>+ Guests</w:t>
            </w:r>
          </w:p>
        </w:tc>
      </w:tr>
    </w:tbl>
    <w:p>
      <w:pPr>
        <w:pStyle w:val="Normal"/>
        <w:rPr>
          <w:sz w:val="32"/>
          <w:szCs w:val="32"/>
        </w:rPr>
      </w:pPr>
    </w:p>
    <w:p>
      <w:pPr>
        <w:pStyle w:val="Normal"/>
      </w:pPr>
      <w:r>
        <w:rPr>
          <w:sz w:val="52"/>
          <w:szCs w:val="52"/>
          <w:rtl w:val="0"/>
        </w:rPr>
        <w:br w:type="page"/>
      </w:r>
    </w:p>
    <w:p>
      <w:pPr>
        <w:pStyle w:val="Normal"/>
        <w:rPr>
          <w:sz w:val="52"/>
          <w:szCs w:val="52"/>
        </w:rPr>
      </w:pPr>
      <w:r>
        <w:rPr>
          <w:rFonts w:ascii="Cambria" w:cs="Cambria" w:hAnsi="Cambria" w:eastAsia="Cambria"/>
          <w:sz w:val="52"/>
          <w:szCs w:val="52"/>
          <w:rtl w:val="0"/>
          <w:lang w:val="en-US"/>
        </w:rPr>
        <w:t>History + Examination + Investigations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Topics to be covered:</w:t>
      </w:r>
    </w:p>
    <w:p>
      <w:pPr>
        <w:pStyle w:val="Colorful List - Accent 1"/>
        <w:numPr>
          <w:ilvl w:val="0"/>
          <w:numId w:val="3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History in Adult Spine</w:t>
      </w:r>
    </w:p>
    <w:p>
      <w:pPr>
        <w:pStyle w:val="Colorful List - Accent 1"/>
        <w:numPr>
          <w:ilvl w:val="0"/>
          <w:numId w:val="4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Red &amp; Yellow Flags</w:t>
      </w:r>
    </w:p>
    <w:p>
      <w:pPr>
        <w:pStyle w:val="Colorful List - Accent 1"/>
        <w:numPr>
          <w:ilvl w:val="0"/>
          <w:numId w:val="5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History in Paediatric Spine</w:t>
      </w:r>
    </w:p>
    <w:p>
      <w:pPr>
        <w:pStyle w:val="Colorful List - Accent 1"/>
        <w:numPr>
          <w:ilvl w:val="0"/>
          <w:numId w:val="6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Examination of Adult Spine</w:t>
      </w:r>
    </w:p>
    <w:p>
      <w:pPr>
        <w:pStyle w:val="Colorful List - Accent 1"/>
        <w:numPr>
          <w:ilvl w:val="0"/>
          <w:numId w:val="7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Examination of Paediatric Spine</w:t>
      </w:r>
    </w:p>
    <w:p>
      <w:pPr>
        <w:pStyle w:val="Colorful List - Accent 1"/>
        <w:numPr>
          <w:ilvl w:val="0"/>
          <w:numId w:val="8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Special tests</w:t>
      </w:r>
    </w:p>
    <w:p>
      <w:pPr>
        <w:pStyle w:val="Colorful List - Accent 1"/>
        <w:numPr>
          <w:ilvl w:val="0"/>
          <w:numId w:val="9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 xml:space="preserve">Imaging </w:t>
      </w:r>
      <w:r>
        <w:rPr>
          <w:rFonts w:hAnsi="Times New Roman" w:hint="default"/>
          <w:sz w:val="32"/>
          <w:szCs w:val="32"/>
          <w:rtl w:val="0"/>
          <w:lang w:val="en-US"/>
        </w:rPr>
        <w:t xml:space="preserve">– </w:t>
      </w:r>
      <w:r>
        <w:rPr>
          <w:rFonts w:ascii="Times New Roman"/>
          <w:sz w:val="32"/>
          <w:szCs w:val="32"/>
          <w:rtl w:val="0"/>
          <w:lang w:val="en-US"/>
        </w:rPr>
        <w:t>Xrays, CT, MRI, contrast, bone scan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Suggestions/Location:</w:t>
      </w:r>
    </w:p>
    <w:p>
      <w:pPr>
        <w:pStyle w:val="Colorful List - Accent 1"/>
        <w:numPr>
          <w:ilvl w:val="0"/>
          <w:numId w:val="12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SRH Education Centre</w:t>
      </w:r>
    </w:p>
    <w:p>
      <w:pPr>
        <w:pStyle w:val="Colorful List - Accent 1"/>
        <w:numPr>
          <w:ilvl w:val="0"/>
          <w:numId w:val="13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Cover Critical Conditions:</w:t>
      </w:r>
    </w:p>
    <w:p>
      <w:pPr>
        <w:pStyle w:val="Colorful List - Accent 1"/>
        <w:numPr>
          <w:ilvl w:val="1"/>
          <w:numId w:val="15"/>
        </w:numPr>
        <w:tabs>
          <w:tab w:val="num" w:pos="1350"/>
          <w:tab w:val="clear" w:pos="1440"/>
        </w:tabs>
        <w:ind w:left="1350" w:hanging="270"/>
        <w:rPr>
          <w:position w:val="0"/>
          <w:sz w:val="24"/>
          <w:szCs w:val="24"/>
        </w:rPr>
      </w:pPr>
      <w:r>
        <w:rPr>
          <w:rFonts w:ascii="Times New Roman"/>
          <w:color w:val="000000"/>
          <w:sz w:val="32"/>
          <w:szCs w:val="32"/>
          <w:u w:color="000000"/>
          <w:rtl w:val="0"/>
          <w:lang w:val="en-US"/>
        </w:rPr>
        <w:t>Cauda equina syndrome</w:t>
      </w:r>
    </w:p>
    <w:p>
      <w:pPr>
        <w:pStyle w:val="Colorful List - Accent 1"/>
        <w:numPr>
          <w:ilvl w:val="1"/>
          <w:numId w:val="16"/>
        </w:numPr>
        <w:tabs>
          <w:tab w:val="num" w:pos="1350"/>
          <w:tab w:val="clear" w:pos="1440"/>
        </w:tabs>
        <w:ind w:left="1350" w:hanging="270"/>
        <w:rPr>
          <w:position w:val="0"/>
          <w:sz w:val="24"/>
          <w:szCs w:val="24"/>
        </w:rPr>
      </w:pPr>
      <w:r>
        <w:rPr>
          <w:rFonts w:ascii="Times New Roman"/>
          <w:color w:val="000000"/>
          <w:sz w:val="32"/>
          <w:szCs w:val="32"/>
          <w:u w:color="000000"/>
          <w:rtl w:val="0"/>
          <w:lang w:val="en-US"/>
        </w:rPr>
        <w:t>Inflammatory spine diseases</w:t>
      </w:r>
    </w:p>
    <w:p>
      <w:pPr>
        <w:pStyle w:val="Colorful List - Accent 1"/>
        <w:numPr>
          <w:ilvl w:val="1"/>
          <w:numId w:val="17"/>
        </w:numPr>
        <w:tabs>
          <w:tab w:val="num" w:pos="1350"/>
          <w:tab w:val="clear" w:pos="1440"/>
        </w:tabs>
        <w:ind w:left="1350" w:hanging="270"/>
        <w:rPr>
          <w:position w:val="0"/>
          <w:sz w:val="24"/>
          <w:szCs w:val="24"/>
        </w:rPr>
      </w:pPr>
      <w:r>
        <w:rPr>
          <w:rFonts w:ascii="Times New Roman"/>
          <w:color w:val="000000"/>
          <w:sz w:val="32"/>
          <w:szCs w:val="32"/>
          <w:u w:color="000000"/>
          <w:rtl w:val="0"/>
          <w:lang w:val="en-US"/>
        </w:rPr>
        <w:t>MSCC</w:t>
      </w:r>
    </w:p>
    <w:p>
      <w:pPr>
        <w:pStyle w:val="Colorful List - Accent 1"/>
        <w:numPr>
          <w:ilvl w:val="1"/>
          <w:numId w:val="18"/>
        </w:numPr>
        <w:tabs>
          <w:tab w:val="num" w:pos="1350"/>
          <w:tab w:val="clear" w:pos="1440"/>
        </w:tabs>
        <w:ind w:left="1350" w:hanging="270"/>
        <w:rPr>
          <w:position w:val="0"/>
          <w:sz w:val="24"/>
          <w:szCs w:val="24"/>
        </w:rPr>
      </w:pPr>
      <w:r>
        <w:rPr>
          <w:rFonts w:ascii="Times New Roman"/>
          <w:color w:val="000000"/>
          <w:sz w:val="32"/>
          <w:szCs w:val="32"/>
          <w:u w:color="000000"/>
          <w:rtl w:val="0"/>
          <w:lang w:val="en-US"/>
        </w:rPr>
        <w:t>Painful spine in child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Moderator:</w:t>
      </w:r>
    </w:p>
    <w:p>
      <w:pPr>
        <w:pStyle w:val="Colorful List - Accent 1"/>
        <w:numPr>
          <w:ilvl w:val="0"/>
          <w:numId w:val="19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Roysam, Lakshmanan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Support:</w:t>
      </w:r>
    </w:p>
    <w:p>
      <w:pPr>
        <w:pStyle w:val="Colorful List - Accent 1"/>
        <w:numPr>
          <w:ilvl w:val="0"/>
          <w:numId w:val="20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Industry Sponsor:</w:t>
      </w:r>
    </w:p>
    <w:p>
      <w:pPr>
        <w:pStyle w:val="Colorful List - Accent 1"/>
        <w:numPr>
          <w:ilvl w:val="0"/>
          <w:numId w:val="21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Patients:</w:t>
      </w:r>
    </w:p>
    <w:p>
      <w:pPr>
        <w:pStyle w:val="Colorful List - Accent 1"/>
        <w:numPr>
          <w:ilvl w:val="0"/>
          <w:numId w:val="22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Guest Speaker</w:t>
      </w:r>
    </w:p>
    <w:p>
      <w:pPr>
        <w:pStyle w:val="Colorful List - Accent 1"/>
        <w:rPr>
          <w:sz w:val="32"/>
          <w:szCs w:val="32"/>
        </w:rPr>
      </w:pPr>
    </w:p>
    <w:p>
      <w:pPr>
        <w:pStyle w:val="Colorful List - Accent 1"/>
        <w:numPr>
          <w:ilvl w:val="0"/>
          <w:numId w:val="23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Radiologist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  <w:r>
        <w:rPr>
          <w:rFonts w:ascii="Cambria" w:cs="Cambria" w:hAnsi="Cambria" w:eastAsia="Cambria"/>
          <w:sz w:val="52"/>
          <w:szCs w:val="52"/>
          <w:rtl w:val="0"/>
          <w:lang w:val="en-US"/>
        </w:rPr>
        <w:t>Paediatric Deformity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Topics to be covered:</w:t>
      </w:r>
    </w:p>
    <w:p>
      <w:pPr>
        <w:pStyle w:val="Colorful List - Accent 1"/>
        <w:numPr>
          <w:ilvl w:val="0"/>
          <w:numId w:val="24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Paediatric Scoliosis</w:t>
      </w:r>
    </w:p>
    <w:p>
      <w:pPr>
        <w:pStyle w:val="Colorful List - Accent 1"/>
        <w:numPr>
          <w:ilvl w:val="1"/>
          <w:numId w:val="26"/>
        </w:numPr>
        <w:tabs>
          <w:tab w:val="num" w:pos="1350"/>
          <w:tab w:val="clear" w:pos="1440"/>
        </w:tabs>
        <w:ind w:left="135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Infantile</w:t>
      </w:r>
    </w:p>
    <w:p>
      <w:pPr>
        <w:pStyle w:val="Colorful List - Accent 1"/>
        <w:numPr>
          <w:ilvl w:val="1"/>
          <w:numId w:val="27"/>
        </w:numPr>
        <w:tabs>
          <w:tab w:val="num" w:pos="1350"/>
          <w:tab w:val="clear" w:pos="1440"/>
        </w:tabs>
        <w:ind w:left="135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Juvenile</w:t>
      </w:r>
    </w:p>
    <w:p>
      <w:pPr>
        <w:pStyle w:val="Colorful List - Accent 1"/>
        <w:numPr>
          <w:ilvl w:val="1"/>
          <w:numId w:val="28"/>
        </w:numPr>
        <w:tabs>
          <w:tab w:val="num" w:pos="1350"/>
          <w:tab w:val="clear" w:pos="1440"/>
        </w:tabs>
        <w:ind w:left="135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Adolescent</w:t>
      </w:r>
    </w:p>
    <w:p>
      <w:pPr>
        <w:pStyle w:val="Colorful List - Accent 1"/>
        <w:numPr>
          <w:ilvl w:val="1"/>
          <w:numId w:val="29"/>
        </w:numPr>
        <w:tabs>
          <w:tab w:val="num" w:pos="1350"/>
          <w:tab w:val="clear" w:pos="1440"/>
        </w:tabs>
        <w:ind w:left="135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Neuromuscular</w:t>
      </w:r>
    </w:p>
    <w:p>
      <w:pPr>
        <w:pStyle w:val="Colorful List - Accent 1"/>
        <w:numPr>
          <w:ilvl w:val="0"/>
          <w:numId w:val="30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Scheuermann</w:t>
      </w:r>
      <w:r>
        <w:rPr>
          <w:rFonts w:hAnsi="Times New Roman" w:hint="default"/>
          <w:sz w:val="32"/>
          <w:szCs w:val="32"/>
          <w:rtl w:val="0"/>
          <w:lang w:val="en-US"/>
        </w:rPr>
        <w:t>’</w:t>
      </w:r>
      <w:r>
        <w:rPr>
          <w:rFonts w:ascii="Times New Roman"/>
          <w:sz w:val="32"/>
          <w:szCs w:val="32"/>
          <w:rtl w:val="0"/>
          <w:lang w:val="en-US"/>
        </w:rPr>
        <w:t>s Kyphosis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Suggestions/Location:</w:t>
      </w:r>
    </w:p>
    <w:p>
      <w:pPr>
        <w:pStyle w:val="Colorful List - Accent 1"/>
        <w:numPr>
          <w:ilvl w:val="0"/>
          <w:numId w:val="31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Critical Condition - Painful spine in a child</w:t>
      </w:r>
    </w:p>
    <w:p>
      <w:pPr>
        <w:pStyle w:val="Colorful List - Accent 1"/>
        <w:numPr>
          <w:ilvl w:val="0"/>
          <w:numId w:val="32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 xml:space="preserve">WGH Education Centre </w:t>
      </w:r>
      <w:r>
        <w:rPr>
          <w:rFonts w:hAnsi="Times New Roman" w:hint="default"/>
          <w:sz w:val="32"/>
          <w:szCs w:val="32"/>
          <w:rtl w:val="0"/>
          <w:lang w:val="en-US"/>
        </w:rPr>
        <w:t xml:space="preserve">– </w:t>
      </w:r>
      <w:r>
        <w:rPr>
          <w:rFonts w:ascii="Times New Roman"/>
          <w:sz w:val="32"/>
          <w:szCs w:val="32"/>
          <w:rtl w:val="0"/>
          <w:lang w:val="en-US"/>
        </w:rPr>
        <w:t>Lecture Theatre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Moderator:</w:t>
      </w:r>
    </w:p>
    <w:p>
      <w:pPr>
        <w:pStyle w:val="Colorful List - Accent 1"/>
        <w:numPr>
          <w:ilvl w:val="0"/>
          <w:numId w:val="33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Andrews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Support:</w:t>
      </w:r>
    </w:p>
    <w:p>
      <w:pPr>
        <w:pStyle w:val="Colorful List - Accent 1"/>
        <w:numPr>
          <w:ilvl w:val="0"/>
          <w:numId w:val="34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Industry Sponsor:</w:t>
      </w:r>
    </w:p>
    <w:p>
      <w:pPr>
        <w:pStyle w:val="Colorful List - Accent 1"/>
        <w:numPr>
          <w:ilvl w:val="0"/>
          <w:numId w:val="35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Patients:</w:t>
      </w:r>
    </w:p>
    <w:p>
      <w:pPr>
        <w:pStyle w:val="Colorful List - Accent 1"/>
        <w:numPr>
          <w:ilvl w:val="0"/>
          <w:numId w:val="36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Guest Speaker</w:t>
      </w:r>
    </w:p>
    <w:p>
      <w:pPr>
        <w:pStyle w:val="Colorful List - Accent 1"/>
        <w:numPr>
          <w:ilvl w:val="0"/>
          <w:numId w:val="37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  <w:r>
        <w:rPr>
          <w:rFonts w:ascii="Cambria" w:cs="Cambria" w:hAnsi="Cambria" w:eastAsia="Cambria"/>
          <w:sz w:val="52"/>
          <w:szCs w:val="52"/>
          <w:rtl w:val="0"/>
          <w:lang w:val="en-US"/>
        </w:rPr>
        <w:t>Basic Science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Topics to be covered:</w:t>
      </w:r>
    </w:p>
    <w:p>
      <w:pPr>
        <w:pStyle w:val="Normal"/>
        <w:numPr>
          <w:ilvl w:val="0"/>
          <w:numId w:val="40"/>
        </w:numPr>
        <w:tabs>
          <w:tab w:val="num" w:pos="630"/>
          <w:tab w:val="clear" w:pos="720"/>
        </w:tabs>
        <w:ind w:left="630" w:hanging="270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 xml:space="preserve">Anatomy </w:t>
      </w:r>
    </w:p>
    <w:p>
      <w:pPr>
        <w:pStyle w:val="Normal"/>
        <w:numPr>
          <w:ilvl w:val="0"/>
          <w:numId w:val="41"/>
        </w:numPr>
        <w:tabs>
          <w:tab w:val="num" w:pos="630"/>
          <w:tab w:val="clear" w:pos="720"/>
        </w:tabs>
        <w:ind w:left="630" w:hanging="270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Surgical Approaches</w:t>
      </w:r>
    </w:p>
    <w:p>
      <w:pPr>
        <w:pStyle w:val="Normal"/>
        <w:numPr>
          <w:ilvl w:val="1"/>
          <w:numId w:val="43"/>
        </w:numPr>
        <w:tabs>
          <w:tab w:val="num" w:pos="1350"/>
          <w:tab w:val="clear" w:pos="1440"/>
        </w:tabs>
        <w:ind w:left="1350" w:hanging="270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Cervical</w:t>
      </w:r>
    </w:p>
    <w:p>
      <w:pPr>
        <w:pStyle w:val="Normal"/>
        <w:numPr>
          <w:ilvl w:val="1"/>
          <w:numId w:val="44"/>
        </w:numPr>
        <w:tabs>
          <w:tab w:val="num" w:pos="1350"/>
          <w:tab w:val="clear" w:pos="1440"/>
        </w:tabs>
        <w:ind w:left="1350" w:hanging="270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Lumbar</w:t>
      </w:r>
    </w:p>
    <w:p>
      <w:pPr>
        <w:pStyle w:val="Normal"/>
        <w:numPr>
          <w:ilvl w:val="0"/>
          <w:numId w:val="45"/>
        </w:numPr>
        <w:tabs>
          <w:tab w:val="num" w:pos="630"/>
          <w:tab w:val="clear" w:pos="720"/>
        </w:tabs>
        <w:ind w:left="630" w:hanging="270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Embryology</w:t>
      </w:r>
    </w:p>
    <w:p>
      <w:pPr>
        <w:pStyle w:val="Normal"/>
        <w:numPr>
          <w:ilvl w:val="0"/>
          <w:numId w:val="46"/>
        </w:numPr>
        <w:tabs>
          <w:tab w:val="num" w:pos="630"/>
          <w:tab w:val="clear" w:pos="720"/>
        </w:tabs>
        <w:ind w:left="630" w:hanging="270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Spine Biomechanics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Suggestions/Location:</w:t>
      </w:r>
    </w:p>
    <w:p>
      <w:pPr>
        <w:pStyle w:val="Colorful List - Accent 1"/>
        <w:numPr>
          <w:ilvl w:val="0"/>
          <w:numId w:val="47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FRH Lecture theatre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Moderator:</w:t>
      </w:r>
    </w:p>
    <w:p>
      <w:pPr>
        <w:pStyle w:val="Normal"/>
        <w:numPr>
          <w:ilvl w:val="0"/>
          <w:numId w:val="48"/>
        </w:numPr>
        <w:ind w:left="72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Support:</w:t>
      </w:r>
    </w:p>
    <w:p>
      <w:pPr>
        <w:pStyle w:val="Normal"/>
        <w:numPr>
          <w:ilvl w:val="0"/>
          <w:numId w:val="49"/>
        </w:numPr>
        <w:ind w:left="72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Industry Sponsor:</w:t>
      </w:r>
    </w:p>
    <w:p>
      <w:pPr>
        <w:pStyle w:val="Normal"/>
        <w:numPr>
          <w:ilvl w:val="0"/>
          <w:numId w:val="50"/>
        </w:numPr>
        <w:ind w:left="72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Patients:</w:t>
      </w:r>
    </w:p>
    <w:p>
      <w:pPr>
        <w:pStyle w:val="Normal"/>
        <w:numPr>
          <w:ilvl w:val="0"/>
          <w:numId w:val="51"/>
        </w:numPr>
        <w:tabs>
          <w:tab w:val="num" w:pos="630"/>
          <w:tab w:val="clear" w:pos="720"/>
        </w:tabs>
        <w:ind w:left="630" w:hanging="270"/>
        <w:rPr>
          <w:rFonts w:ascii="Cambria" w:cs="Cambria" w:hAnsi="Cambria" w:eastAsia="Cambr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vertAlign w:val="baseline"/>
          <w:rtl w:val="0"/>
          <w:lang w:val="en-US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None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Guest Speaker</w:t>
      </w:r>
    </w:p>
    <w:p>
      <w:pPr>
        <w:pStyle w:val="Normal"/>
        <w:numPr>
          <w:ilvl w:val="0"/>
          <w:numId w:val="52"/>
        </w:numPr>
        <w:ind w:left="720"/>
        <w:rPr>
          <w:position w:val="0"/>
          <w:sz w:val="32"/>
          <w:szCs w:val="3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  <w:r>
        <w:rPr>
          <w:rFonts w:ascii="Cambria" w:cs="Cambria" w:hAnsi="Cambria" w:eastAsia="Cambria"/>
          <w:sz w:val="52"/>
          <w:szCs w:val="52"/>
          <w:rtl w:val="0"/>
          <w:lang w:val="en-US"/>
        </w:rPr>
        <w:t>Spinal Infection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Topics to be covered:</w:t>
      </w:r>
    </w:p>
    <w:p>
      <w:pPr>
        <w:pStyle w:val="Colorful List - Accent 1"/>
        <w:numPr>
          <w:ilvl w:val="0"/>
          <w:numId w:val="53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Acute/Chronic</w:t>
      </w:r>
    </w:p>
    <w:p>
      <w:pPr>
        <w:pStyle w:val="Colorful List - Accent 1"/>
        <w:numPr>
          <w:ilvl w:val="0"/>
          <w:numId w:val="54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TB</w:t>
      </w:r>
    </w:p>
    <w:p>
      <w:pPr>
        <w:pStyle w:val="Colorful List - Accent 1"/>
        <w:numPr>
          <w:ilvl w:val="0"/>
          <w:numId w:val="55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Spondylodiscitis</w:t>
      </w:r>
    </w:p>
    <w:p>
      <w:pPr>
        <w:pStyle w:val="Colorful List - Accent 1"/>
        <w:numPr>
          <w:ilvl w:val="0"/>
          <w:numId w:val="56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Transverse Myelitis</w:t>
      </w:r>
    </w:p>
    <w:p>
      <w:pPr>
        <w:pStyle w:val="Colorful List - Accent 1"/>
        <w:numPr>
          <w:ilvl w:val="0"/>
          <w:numId w:val="57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Gillan Barre Syndrome</w:t>
      </w:r>
    </w:p>
    <w:p>
      <w:pPr>
        <w:pStyle w:val="Colorful List - Accent 1"/>
        <w:numPr>
          <w:ilvl w:val="0"/>
          <w:numId w:val="58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Epidural Abscess</w:t>
      </w:r>
    </w:p>
    <w:p>
      <w:pPr>
        <w:pStyle w:val="Colorful List - Accent 1"/>
        <w:numPr>
          <w:ilvl w:val="0"/>
          <w:numId w:val="59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Surgical Site Infection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Suggestions/Location:</w:t>
      </w:r>
    </w:p>
    <w:p>
      <w:pPr>
        <w:pStyle w:val="Colorful List - Accent 1"/>
        <w:numPr>
          <w:ilvl w:val="0"/>
          <w:numId w:val="60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 xml:space="preserve">FRH Education Centre </w:t>
      </w:r>
      <w:r>
        <w:rPr>
          <w:rFonts w:hAnsi="Times New Roman" w:hint="default"/>
          <w:sz w:val="32"/>
          <w:szCs w:val="32"/>
          <w:rtl w:val="0"/>
          <w:lang w:val="en-US"/>
        </w:rPr>
        <w:t xml:space="preserve">– </w:t>
      </w:r>
      <w:r>
        <w:rPr>
          <w:rFonts w:ascii="Times New Roman"/>
          <w:sz w:val="32"/>
          <w:szCs w:val="32"/>
          <w:rtl w:val="0"/>
          <w:lang w:val="en-US"/>
        </w:rPr>
        <w:t>Lecture theatre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Moderator:</w:t>
      </w:r>
    </w:p>
    <w:p>
      <w:pPr>
        <w:pStyle w:val="Colorful List - Accent 1"/>
        <w:numPr>
          <w:ilvl w:val="0"/>
          <w:numId w:val="61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Support:</w:t>
      </w:r>
    </w:p>
    <w:p>
      <w:pPr>
        <w:pStyle w:val="Colorful List - Accent 1"/>
        <w:numPr>
          <w:ilvl w:val="0"/>
          <w:numId w:val="62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Industry Sponsor:</w:t>
      </w:r>
    </w:p>
    <w:p>
      <w:pPr>
        <w:pStyle w:val="Colorful List - Accent 1"/>
        <w:numPr>
          <w:ilvl w:val="0"/>
          <w:numId w:val="63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Patients:</w:t>
      </w:r>
    </w:p>
    <w:p>
      <w:pPr>
        <w:pStyle w:val="Colorful List - Accent 1"/>
        <w:numPr>
          <w:ilvl w:val="0"/>
          <w:numId w:val="64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Guest Speaker</w:t>
      </w:r>
    </w:p>
    <w:p>
      <w:pPr>
        <w:pStyle w:val="Colorful List - Accent 1"/>
        <w:numPr>
          <w:ilvl w:val="0"/>
          <w:numId w:val="65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</w:pPr>
      <w:r>
        <w:rPr>
          <w:sz w:val="52"/>
          <w:szCs w:val="52"/>
          <w:rtl w:val="0"/>
        </w:rPr>
        <w:br w:type="page"/>
      </w:r>
    </w:p>
    <w:p>
      <w:pPr>
        <w:pStyle w:val="Normal"/>
        <w:rPr>
          <w:sz w:val="52"/>
          <w:szCs w:val="52"/>
        </w:rPr>
      </w:pPr>
      <w:r>
        <w:rPr>
          <w:rFonts w:ascii="Cambria" w:cs="Cambria" w:hAnsi="Cambria" w:eastAsia="Cambria"/>
          <w:sz w:val="52"/>
          <w:szCs w:val="52"/>
          <w:rtl w:val="0"/>
          <w:lang w:val="en-US"/>
        </w:rPr>
        <w:t>Adult Degeneration 1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Topics to be covered:</w:t>
      </w:r>
    </w:p>
    <w:p>
      <w:pPr>
        <w:pStyle w:val="Colorful List - Accent 1"/>
        <w:numPr>
          <w:ilvl w:val="0"/>
          <w:numId w:val="66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C spine spondylosis</w:t>
      </w:r>
    </w:p>
    <w:p>
      <w:pPr>
        <w:pStyle w:val="Colorful List - Accent 1"/>
        <w:numPr>
          <w:ilvl w:val="0"/>
          <w:numId w:val="67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Radiculopathy</w:t>
      </w:r>
    </w:p>
    <w:p>
      <w:pPr>
        <w:pStyle w:val="Colorful List - Accent 1"/>
        <w:numPr>
          <w:ilvl w:val="0"/>
          <w:numId w:val="68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Cervical Spondylotic Myelopathy</w:t>
      </w:r>
    </w:p>
    <w:p>
      <w:pPr>
        <w:pStyle w:val="Colorful List - Accent 1"/>
        <w:numPr>
          <w:ilvl w:val="0"/>
          <w:numId w:val="69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Rheumatoid Cervical Instability</w:t>
      </w:r>
    </w:p>
    <w:p>
      <w:pPr>
        <w:pStyle w:val="Colorful List - Accent 1"/>
        <w:numPr>
          <w:ilvl w:val="0"/>
          <w:numId w:val="70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Lumbar Degenerative Disc Disease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Suggestions/Location:</w:t>
      </w:r>
    </w:p>
    <w:p>
      <w:pPr>
        <w:pStyle w:val="Colorful List - Accent 1"/>
        <w:numPr>
          <w:ilvl w:val="0"/>
          <w:numId w:val="71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North Tees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Moderator:</w:t>
      </w:r>
    </w:p>
    <w:p>
      <w:pPr>
        <w:pStyle w:val="Colorful List - Accent 1"/>
        <w:numPr>
          <w:ilvl w:val="0"/>
          <w:numId w:val="72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Friesem/Bhatia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Support:</w:t>
      </w:r>
    </w:p>
    <w:p>
      <w:pPr>
        <w:pStyle w:val="Colorful List - Accent 1"/>
        <w:numPr>
          <w:ilvl w:val="0"/>
          <w:numId w:val="73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Industry Sponsor:</w:t>
      </w:r>
    </w:p>
    <w:p>
      <w:pPr>
        <w:pStyle w:val="Colorful List - Accent 1"/>
        <w:numPr>
          <w:ilvl w:val="0"/>
          <w:numId w:val="74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Patients:</w:t>
      </w:r>
    </w:p>
    <w:p>
      <w:pPr>
        <w:pStyle w:val="Colorful List - Accent 1"/>
        <w:numPr>
          <w:ilvl w:val="0"/>
          <w:numId w:val="75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Guest Speaker</w:t>
      </w:r>
    </w:p>
    <w:p>
      <w:pPr>
        <w:pStyle w:val="Colorful List - Accent 1"/>
        <w:numPr>
          <w:ilvl w:val="0"/>
          <w:numId w:val="76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  <w:r>
        <w:rPr>
          <w:rFonts w:ascii="Cambria" w:cs="Cambria" w:hAnsi="Cambria" w:eastAsia="Cambria"/>
          <w:sz w:val="52"/>
          <w:szCs w:val="52"/>
          <w:rtl w:val="0"/>
          <w:lang w:val="en-US"/>
        </w:rPr>
        <w:t>Trauma 1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Topics to be covered:</w:t>
      </w:r>
    </w:p>
    <w:p>
      <w:pPr>
        <w:pStyle w:val="Colorful List - Accent 1"/>
        <w:numPr>
          <w:ilvl w:val="0"/>
          <w:numId w:val="77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Cervical Trauma</w:t>
      </w:r>
    </w:p>
    <w:p>
      <w:pPr>
        <w:pStyle w:val="Colorful List - Accent 1"/>
        <w:numPr>
          <w:ilvl w:val="0"/>
          <w:numId w:val="78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Critical Condition (Spine Trauma)</w:t>
      </w:r>
    </w:p>
    <w:p>
      <w:pPr>
        <w:pStyle w:val="Colorful List - Accent 1"/>
        <w:numPr>
          <w:ilvl w:val="0"/>
          <w:numId w:val="79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HALO fixation Practical</w:t>
      </w:r>
    </w:p>
    <w:p>
      <w:pPr>
        <w:pStyle w:val="Colorful List - Accent 1"/>
        <w:numPr>
          <w:ilvl w:val="0"/>
          <w:numId w:val="80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Skull Traction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Suggestions/Location:</w:t>
      </w:r>
    </w:p>
    <w:p>
      <w:pPr>
        <w:pStyle w:val="Colorful List - Accent 1"/>
        <w:numPr>
          <w:ilvl w:val="0"/>
          <w:numId w:val="81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SRH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Moderator:</w:t>
      </w:r>
    </w:p>
    <w:p>
      <w:pPr>
        <w:pStyle w:val="Colorful List - Accent 1"/>
        <w:numPr>
          <w:ilvl w:val="0"/>
          <w:numId w:val="82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Lakshmanan/Roysam/Cross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Support:</w:t>
      </w:r>
    </w:p>
    <w:p>
      <w:pPr>
        <w:pStyle w:val="Colorful List - Accent 1"/>
        <w:numPr>
          <w:ilvl w:val="0"/>
          <w:numId w:val="83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Industry Sponsor:</w:t>
      </w:r>
    </w:p>
    <w:p>
      <w:pPr>
        <w:pStyle w:val="Colorful List - Accent 1"/>
        <w:numPr>
          <w:ilvl w:val="0"/>
          <w:numId w:val="84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Patients:</w:t>
      </w:r>
    </w:p>
    <w:p>
      <w:pPr>
        <w:pStyle w:val="Colorful List - Accent 1"/>
        <w:numPr>
          <w:ilvl w:val="0"/>
          <w:numId w:val="85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Guest Speaker</w:t>
      </w:r>
    </w:p>
    <w:p>
      <w:pPr>
        <w:pStyle w:val="Colorful List - Accent 1"/>
        <w:numPr>
          <w:ilvl w:val="0"/>
          <w:numId w:val="86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</w:pPr>
      <w:r>
        <w:rPr>
          <w:sz w:val="52"/>
          <w:szCs w:val="52"/>
          <w:rtl w:val="0"/>
        </w:rPr>
        <w:br w:type="page"/>
      </w:r>
    </w:p>
    <w:p>
      <w:pPr>
        <w:pStyle w:val="Normal"/>
        <w:rPr>
          <w:sz w:val="52"/>
          <w:szCs w:val="52"/>
        </w:rPr>
      </w:pPr>
      <w:r>
        <w:rPr>
          <w:rFonts w:ascii="Cambria" w:cs="Cambria" w:hAnsi="Cambria" w:eastAsia="Cambria"/>
          <w:sz w:val="52"/>
          <w:szCs w:val="52"/>
          <w:rtl w:val="0"/>
          <w:lang w:val="en-US"/>
        </w:rPr>
        <w:t>Adult Degeneration 2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Topics to be covered:</w:t>
      </w:r>
    </w:p>
    <w:p>
      <w:pPr>
        <w:pStyle w:val="Colorful List - Accent 1"/>
        <w:numPr>
          <w:ilvl w:val="0"/>
          <w:numId w:val="87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Thoracic Disc Prolapse</w:t>
      </w:r>
    </w:p>
    <w:p>
      <w:pPr>
        <w:pStyle w:val="Colorful List - Accent 1"/>
        <w:numPr>
          <w:ilvl w:val="0"/>
          <w:numId w:val="88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Lumbar Radiculopathy</w:t>
      </w:r>
    </w:p>
    <w:p>
      <w:pPr>
        <w:pStyle w:val="Colorful List - Accent 1"/>
        <w:numPr>
          <w:ilvl w:val="0"/>
          <w:numId w:val="89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Lumbar Stenosis</w:t>
      </w:r>
    </w:p>
    <w:p>
      <w:pPr>
        <w:pStyle w:val="Colorful List - Accent 1"/>
        <w:numPr>
          <w:ilvl w:val="0"/>
          <w:numId w:val="90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Instability</w:t>
      </w:r>
    </w:p>
    <w:p>
      <w:pPr>
        <w:pStyle w:val="Colorful List - Accent 1"/>
        <w:numPr>
          <w:ilvl w:val="1"/>
          <w:numId w:val="91"/>
        </w:numPr>
        <w:tabs>
          <w:tab w:val="num" w:pos="1350"/>
          <w:tab w:val="clear" w:pos="1440"/>
        </w:tabs>
        <w:ind w:left="135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Spondylolisthesis</w:t>
      </w:r>
    </w:p>
    <w:p>
      <w:pPr>
        <w:pStyle w:val="Colorful List - Accent 1"/>
        <w:numPr>
          <w:ilvl w:val="1"/>
          <w:numId w:val="92"/>
        </w:numPr>
        <w:tabs>
          <w:tab w:val="num" w:pos="1350"/>
          <w:tab w:val="clear" w:pos="1440"/>
        </w:tabs>
        <w:ind w:left="135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Lysis</w:t>
      </w:r>
    </w:p>
    <w:p>
      <w:pPr>
        <w:pStyle w:val="Colorful List - Accent 1"/>
        <w:numPr>
          <w:ilvl w:val="0"/>
          <w:numId w:val="93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Inflammatory Spine</w:t>
      </w:r>
    </w:p>
    <w:p>
      <w:pPr>
        <w:pStyle w:val="Colorful List - Accent 1"/>
        <w:numPr>
          <w:ilvl w:val="1"/>
          <w:numId w:val="94"/>
        </w:numPr>
        <w:tabs>
          <w:tab w:val="num" w:pos="1350"/>
          <w:tab w:val="clear" w:pos="1440"/>
        </w:tabs>
        <w:ind w:left="135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 xml:space="preserve">AS, DISH </w:t>
      </w:r>
      <w:r>
        <w:rPr>
          <w:rFonts w:hAnsi="Times New Roman" w:hint="default"/>
          <w:sz w:val="32"/>
          <w:szCs w:val="32"/>
          <w:rtl w:val="0"/>
          <w:lang w:val="en-US"/>
        </w:rPr>
        <w:t xml:space="preserve">– </w:t>
      </w:r>
      <w:r>
        <w:rPr>
          <w:rFonts w:ascii="Times New Roman"/>
          <w:sz w:val="32"/>
          <w:szCs w:val="32"/>
          <w:rtl w:val="0"/>
          <w:lang w:val="en-US"/>
        </w:rPr>
        <w:t>Trauma, Investigations</w:t>
      </w:r>
    </w:p>
    <w:p>
      <w:pPr>
        <w:pStyle w:val="Colorful List - Accent 1"/>
        <w:numPr>
          <w:ilvl w:val="0"/>
          <w:numId w:val="95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Degen Scoliosis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Suggestions/Location:</w:t>
      </w:r>
    </w:p>
    <w:p>
      <w:pPr>
        <w:pStyle w:val="Colorful List - Accent 1"/>
        <w:numPr>
          <w:ilvl w:val="0"/>
          <w:numId w:val="98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FRH Education Centre - Lecture theatre</w:t>
      </w:r>
    </w:p>
    <w:p>
      <w:pPr>
        <w:pStyle w:val="Colorful List - Accent 1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Moderator:</w:t>
      </w:r>
    </w:p>
    <w:p>
      <w:pPr>
        <w:pStyle w:val="Colorful List - Accent 1"/>
        <w:numPr>
          <w:ilvl w:val="0"/>
          <w:numId w:val="99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Andrews, Wynn-Jones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Support:</w:t>
      </w:r>
    </w:p>
    <w:p>
      <w:pPr>
        <w:pStyle w:val="Colorful List - Accent 1"/>
        <w:numPr>
          <w:ilvl w:val="0"/>
          <w:numId w:val="100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Industry Sponsor:</w:t>
      </w:r>
    </w:p>
    <w:p>
      <w:pPr>
        <w:pStyle w:val="Colorful List - Accent 1"/>
        <w:numPr>
          <w:ilvl w:val="0"/>
          <w:numId w:val="101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Patients:</w:t>
      </w:r>
    </w:p>
    <w:p>
      <w:pPr>
        <w:pStyle w:val="Colorful List - Accent 1"/>
        <w:numPr>
          <w:ilvl w:val="0"/>
          <w:numId w:val="102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Guest Speaker</w:t>
      </w:r>
    </w:p>
    <w:p>
      <w:pPr>
        <w:pStyle w:val="Colorful List - Accent 1"/>
        <w:numPr>
          <w:ilvl w:val="0"/>
          <w:numId w:val="103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  <w:r>
        <w:rPr>
          <w:rFonts w:ascii="Cambria" w:cs="Cambria" w:hAnsi="Cambria" w:eastAsia="Cambria"/>
          <w:sz w:val="52"/>
          <w:szCs w:val="52"/>
          <w:rtl w:val="0"/>
          <w:lang w:val="en-US"/>
        </w:rPr>
        <w:t>Spinal Tumours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Topics to be covered:</w:t>
      </w:r>
    </w:p>
    <w:p>
      <w:pPr>
        <w:pStyle w:val="Colorful List - Accent 1"/>
        <w:numPr>
          <w:ilvl w:val="0"/>
          <w:numId w:val="104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Metastatic Spinal Cord Compression</w:t>
      </w:r>
    </w:p>
    <w:p>
      <w:pPr>
        <w:pStyle w:val="Colorful List - Accent 1"/>
        <w:numPr>
          <w:ilvl w:val="0"/>
          <w:numId w:val="105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Tokuhashi Scoring</w:t>
      </w:r>
    </w:p>
    <w:p>
      <w:pPr>
        <w:pStyle w:val="Colorful List - Accent 1"/>
        <w:numPr>
          <w:ilvl w:val="0"/>
          <w:numId w:val="106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Work up</w:t>
      </w:r>
    </w:p>
    <w:p>
      <w:pPr>
        <w:pStyle w:val="Colorful List - Accent 1"/>
        <w:numPr>
          <w:ilvl w:val="0"/>
          <w:numId w:val="107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Primary Spinal Tumours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Suggestions/Location:</w:t>
      </w:r>
    </w:p>
    <w:p>
      <w:pPr>
        <w:pStyle w:val="Colorful List - Accent 1"/>
        <w:numPr>
          <w:ilvl w:val="0"/>
          <w:numId w:val="108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FRH Education Centre - Lecture theatre</w:t>
      </w:r>
    </w:p>
    <w:p>
      <w:pPr>
        <w:pStyle w:val="Colorful List - Accent 1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Moderator:</w:t>
      </w:r>
    </w:p>
    <w:p>
      <w:pPr>
        <w:pStyle w:val="Colorful List - Accent 1"/>
        <w:numPr>
          <w:ilvl w:val="0"/>
          <w:numId w:val="109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Gibson, Irwin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Support:</w:t>
      </w:r>
    </w:p>
    <w:p>
      <w:pPr>
        <w:pStyle w:val="Colorful List - Accent 1"/>
        <w:numPr>
          <w:ilvl w:val="0"/>
          <w:numId w:val="110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Industry Sponsor:</w:t>
      </w:r>
    </w:p>
    <w:p>
      <w:pPr>
        <w:pStyle w:val="Colorful List - Accent 1"/>
        <w:numPr>
          <w:ilvl w:val="0"/>
          <w:numId w:val="111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Patients:</w:t>
      </w:r>
    </w:p>
    <w:p>
      <w:pPr>
        <w:pStyle w:val="Colorful List - Accent 1"/>
        <w:numPr>
          <w:ilvl w:val="0"/>
          <w:numId w:val="112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Guest Speaker</w:t>
      </w:r>
    </w:p>
    <w:p>
      <w:pPr>
        <w:pStyle w:val="Colorful List - Accent 1"/>
        <w:numPr>
          <w:ilvl w:val="0"/>
          <w:numId w:val="113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  <w:r>
        <w:rPr>
          <w:rFonts w:ascii="Cambria" w:cs="Cambria" w:hAnsi="Cambria" w:eastAsia="Cambria"/>
          <w:sz w:val="52"/>
          <w:szCs w:val="52"/>
          <w:rtl w:val="0"/>
          <w:lang w:val="en-US"/>
        </w:rPr>
        <w:t>Spinal Cord Injury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Topics to be covered:</w:t>
      </w:r>
    </w:p>
    <w:p>
      <w:pPr>
        <w:pStyle w:val="Colorful List - Accent 1"/>
        <w:numPr>
          <w:ilvl w:val="0"/>
          <w:numId w:val="114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Spinal Cord Injury</w:t>
      </w:r>
    </w:p>
    <w:p>
      <w:pPr>
        <w:pStyle w:val="Colorful List - Accent 1"/>
        <w:numPr>
          <w:ilvl w:val="0"/>
          <w:numId w:val="115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Spinal Shock</w:t>
      </w:r>
    </w:p>
    <w:p>
      <w:pPr>
        <w:pStyle w:val="Colorful List - Accent 1"/>
        <w:numPr>
          <w:ilvl w:val="0"/>
          <w:numId w:val="116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Physiology of Nerves</w:t>
      </w:r>
    </w:p>
    <w:p>
      <w:pPr>
        <w:pStyle w:val="Colorful List - Accent 1"/>
        <w:numPr>
          <w:ilvl w:val="0"/>
          <w:numId w:val="117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Spinal rehab</w:t>
      </w:r>
    </w:p>
    <w:p>
      <w:pPr>
        <w:pStyle w:val="Colorful List - Accent 1"/>
        <w:numPr>
          <w:ilvl w:val="0"/>
          <w:numId w:val="118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SCI referals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Suggestions/Location:</w:t>
      </w:r>
    </w:p>
    <w:p>
      <w:pPr>
        <w:pStyle w:val="Colorful List - Accent 1"/>
        <w:numPr>
          <w:ilvl w:val="0"/>
          <w:numId w:val="119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JCUH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Moderator:</w:t>
      </w:r>
    </w:p>
    <w:p>
      <w:pPr>
        <w:pStyle w:val="Colorful List - Accent 1"/>
        <w:numPr>
          <w:ilvl w:val="0"/>
          <w:numId w:val="120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Greenough, Mecci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Support:</w:t>
      </w:r>
    </w:p>
    <w:p>
      <w:pPr>
        <w:pStyle w:val="Colorful List - Accent 1"/>
        <w:numPr>
          <w:ilvl w:val="0"/>
          <w:numId w:val="121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Industry Sponsor:</w:t>
      </w:r>
    </w:p>
    <w:p>
      <w:pPr>
        <w:pStyle w:val="Colorful List - Accent 1"/>
        <w:numPr>
          <w:ilvl w:val="0"/>
          <w:numId w:val="122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Patients:</w:t>
      </w:r>
    </w:p>
    <w:p>
      <w:pPr>
        <w:pStyle w:val="Colorful List - Accent 1"/>
        <w:numPr>
          <w:ilvl w:val="0"/>
          <w:numId w:val="123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Guest Speaker</w:t>
      </w:r>
    </w:p>
    <w:p>
      <w:pPr>
        <w:pStyle w:val="Colorful List - Accent 1"/>
        <w:numPr>
          <w:ilvl w:val="0"/>
          <w:numId w:val="124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</w:pPr>
      <w:r>
        <w:rPr>
          <w:sz w:val="52"/>
          <w:szCs w:val="52"/>
          <w:rtl w:val="0"/>
        </w:rPr>
        <w:br w:type="page"/>
      </w:r>
    </w:p>
    <w:p>
      <w:pPr>
        <w:pStyle w:val="Normal"/>
        <w:rPr>
          <w:sz w:val="52"/>
          <w:szCs w:val="52"/>
        </w:rPr>
      </w:pPr>
      <w:r>
        <w:rPr>
          <w:rFonts w:ascii="Cambria" w:cs="Cambria" w:hAnsi="Cambria" w:eastAsia="Cambria"/>
          <w:sz w:val="52"/>
          <w:szCs w:val="52"/>
          <w:rtl w:val="0"/>
          <w:lang w:val="en-US"/>
        </w:rPr>
        <w:t>Trauma 2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Topics to be covered:</w:t>
      </w:r>
    </w:p>
    <w:p>
      <w:pPr>
        <w:pStyle w:val="Colorful List - Accent 1"/>
        <w:numPr>
          <w:ilvl w:val="0"/>
          <w:numId w:val="125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Throaco-Lumbar Trauma</w:t>
      </w:r>
    </w:p>
    <w:p>
      <w:pPr>
        <w:pStyle w:val="Colorful List - Accent 1"/>
        <w:numPr>
          <w:ilvl w:val="0"/>
          <w:numId w:val="126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Critical Condition (Spine Trauma)</w:t>
      </w:r>
    </w:p>
    <w:p>
      <w:pPr>
        <w:pStyle w:val="Colorful List - Accent 1"/>
        <w:numPr>
          <w:ilvl w:val="0"/>
          <w:numId w:val="127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TLICS classification</w:t>
      </w:r>
    </w:p>
    <w:p>
      <w:pPr>
        <w:pStyle w:val="Colorful List - Accent 1"/>
        <w:numPr>
          <w:ilvl w:val="0"/>
          <w:numId w:val="128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Bracing</w:t>
      </w:r>
    </w:p>
    <w:p>
      <w:pPr>
        <w:pStyle w:val="Colorful List - Accent 1"/>
        <w:numPr>
          <w:ilvl w:val="0"/>
          <w:numId w:val="129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Pedicle screw fixation practical</w:t>
      </w:r>
    </w:p>
    <w:p>
      <w:pPr>
        <w:pStyle w:val="Colorful List - Accent 1"/>
        <w:numPr>
          <w:ilvl w:val="0"/>
          <w:numId w:val="130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Vertebroplasty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Suggestions/Location:</w:t>
      </w:r>
    </w:p>
    <w:p>
      <w:pPr>
        <w:pStyle w:val="Colorful List - Accent 1"/>
        <w:numPr>
          <w:ilvl w:val="0"/>
          <w:numId w:val="131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SRH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Moderator:</w:t>
      </w:r>
    </w:p>
    <w:p>
      <w:pPr>
        <w:pStyle w:val="Colorful List - Accent 1"/>
        <w:numPr>
          <w:ilvl w:val="0"/>
          <w:numId w:val="132"/>
        </w:numPr>
        <w:tabs>
          <w:tab w:val="num" w:pos="630"/>
          <w:tab w:val="clear" w:pos="720"/>
        </w:tabs>
        <w:ind w:left="630" w:hanging="270"/>
        <w:rPr>
          <w:position w:val="0"/>
          <w:sz w:val="24"/>
          <w:szCs w:val="24"/>
        </w:rPr>
      </w:pPr>
      <w:r>
        <w:rPr>
          <w:rFonts w:ascii="Times New Roman"/>
          <w:sz w:val="32"/>
          <w:szCs w:val="32"/>
          <w:rtl w:val="0"/>
          <w:lang w:val="en-US"/>
        </w:rPr>
        <w:t>Lakshmanan/Roysam/Cross</w:t>
      </w: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Support:</w:t>
      </w:r>
    </w:p>
    <w:p>
      <w:pPr>
        <w:pStyle w:val="Colorful List - Accent 1"/>
        <w:numPr>
          <w:ilvl w:val="0"/>
          <w:numId w:val="133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Industry Sponsor:</w:t>
      </w:r>
    </w:p>
    <w:p>
      <w:pPr>
        <w:pStyle w:val="Colorful List - Accent 1"/>
        <w:numPr>
          <w:ilvl w:val="0"/>
          <w:numId w:val="134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Patients:</w:t>
      </w:r>
    </w:p>
    <w:p>
      <w:pPr>
        <w:pStyle w:val="Colorful List - Accent 1"/>
        <w:numPr>
          <w:ilvl w:val="0"/>
          <w:numId w:val="135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32"/>
          <w:szCs w:val="32"/>
        </w:rPr>
      </w:pPr>
    </w:p>
    <w:p>
      <w:pPr>
        <w:pStyle w:val="Normal"/>
        <w:rPr>
          <w:sz w:val="32"/>
          <w:szCs w:val="32"/>
        </w:rPr>
      </w:pPr>
      <w:r>
        <w:rPr>
          <w:rFonts w:ascii="Cambria" w:cs="Cambria" w:hAnsi="Cambria" w:eastAsia="Cambria"/>
          <w:sz w:val="32"/>
          <w:szCs w:val="32"/>
          <w:rtl w:val="0"/>
          <w:lang w:val="en-US"/>
        </w:rPr>
        <w:t>Guest Speaker</w:t>
      </w:r>
    </w:p>
    <w:p>
      <w:pPr>
        <w:pStyle w:val="Colorful List - Accent 1"/>
        <w:numPr>
          <w:ilvl w:val="0"/>
          <w:numId w:val="136"/>
        </w:numPr>
        <w:ind w:left="720" w:hanging="360"/>
        <w:rPr>
          <w:position w:val="0"/>
          <w:sz w:val="32"/>
          <w:szCs w:val="3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  <w:rPr>
          <w:sz w:val="52"/>
          <w:szCs w:val="52"/>
        </w:rPr>
      </w:pPr>
    </w:p>
    <w:p>
      <w:pPr>
        <w:pStyle w:val="Normal"/>
      </w:pPr>
      <w:r>
        <w:rPr>
          <w:sz w:val="52"/>
          <w:szCs w:val="52"/>
          <w:rtl w:val="0"/>
        </w:rPr>
        <w:br w:type="page"/>
      </w:r>
    </w:p>
    <w:p>
      <w:pPr>
        <w:pStyle w:val="Normal"/>
        <w:rPr>
          <w:sz w:val="32"/>
          <w:szCs w:val="32"/>
        </w:rPr>
      </w:pPr>
      <w:r>
        <w:rPr>
          <w:rFonts w:ascii="Times New Roman Bold"/>
          <w:sz w:val="32"/>
          <w:szCs w:val="32"/>
          <w:rtl w:val="0"/>
          <w:lang w:val="en-US"/>
        </w:rPr>
        <w:t>Appendix 1</w:t>
      </w:r>
    </w:p>
    <w:p>
      <w:pPr>
        <w:pStyle w:val="Normal"/>
        <w:widowControl w:val="0"/>
        <w:jc w:val="center"/>
        <w:rPr>
          <w:sz w:val="36"/>
          <w:szCs w:val="36"/>
          <w:u w:val="single"/>
        </w:rPr>
      </w:pPr>
      <w:r>
        <w:rPr>
          <w:rFonts w:ascii="Times New Roman"/>
          <w:sz w:val="36"/>
          <w:szCs w:val="36"/>
          <w:u w:val="single"/>
          <w:rtl w:val="0"/>
          <w:lang w:val="en-US"/>
        </w:rPr>
        <w:t>SPINE Syllabus</w:t>
      </w:r>
    </w:p>
    <w:p>
      <w:pPr>
        <w:pStyle w:val="Normal"/>
        <w:widowControl w:val="0"/>
        <w:jc w:val="center"/>
        <w:rPr>
          <w:sz w:val="36"/>
          <w:szCs w:val="36"/>
          <w:u w:val="single"/>
        </w:rPr>
      </w:pPr>
      <w:r>
        <w:rPr>
          <w:rFonts w:ascii="Times New Roman"/>
          <w:sz w:val="36"/>
          <w:szCs w:val="36"/>
          <w:u w:val="single"/>
          <w:rtl w:val="0"/>
          <w:lang w:val="en-US"/>
        </w:rPr>
        <w:t xml:space="preserve">Applied Clinical Knowledgs Syllabus (T&amp;O) </w:t>
      </w:r>
      <w:r>
        <w:rPr>
          <w:rFonts w:hAnsi="Times New Roman" w:hint="default"/>
          <w:sz w:val="36"/>
          <w:szCs w:val="36"/>
          <w:u w:val="single"/>
          <w:rtl w:val="0"/>
          <w:lang w:val="en-US"/>
        </w:rPr>
        <w:t xml:space="preserve">– </w:t>
      </w:r>
      <w:r>
        <w:rPr>
          <w:rFonts w:ascii="Times New Roman"/>
          <w:sz w:val="36"/>
          <w:szCs w:val="36"/>
          <w:u w:val="single"/>
          <w:rtl w:val="0"/>
          <w:lang w:val="en-US"/>
        </w:rPr>
        <w:t>Aug 2013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KEY: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1=Knows of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2=Knows Basic Concepts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3=Knows generally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4=Knows specifically and broadly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  <w:rtl w:val="0"/>
        </w:rPr>
        <w:tab/>
        <w:tab/>
        <w:tab/>
        <w:tab/>
        <w:tab/>
        <w:tab/>
        <w:t>Core / ST3-8 / Speciality Interest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u w:color="000000"/>
          <w:rtl w:val="0"/>
          <w:lang w:val="en-US"/>
        </w:rPr>
        <w:t>Basic Science (Regional</w:t>
      </w: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)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Anatomy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Development of the spine, spinal cord and nerve roots 2 3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Anatomy and principles of surgical approaches: anterior and posterior at each level and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endoscopic access 1 3 4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Physiology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Physiology of nerve function affecting the spinal cord and emerging nerves 2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Spinal shock and associated secondary problems 2 4 4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Pathology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The aging spine and degenerative disease 2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Acute and chronic infections of the spine 1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Metabolic conditions affecting the spine 2 4 4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Neurological conditions affecting the spine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Deformity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Congenital and acquired conditions causing deformity around the spine e.g. scoliosis and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Kyphosis 1 4 4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Pain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Causes of the acutely painful back, including referred pain e.g. acute prolapsed disc 1 4 4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Neoplasia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Primary and secondary tumours of the spine 1 4 4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Biomechanics &amp; Biomaterials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Biomechanics of the cervical and lumbar spine 1 3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Spinal instability as applied to trauma, tumour, infection and spondylolysis/listhesis 1 3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Spinal deformity 1 3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Spinal instrumentation and internal fixation devices 1 3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Use of spinal bracing 1 3 4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Investigations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Radiological investigations (and their interpretation) used to assess common spine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Conditions 2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Role of diagnostic and therapeutic injections 1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Role of biopsy including routes and complications 1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Blood tests, 2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Electrophysiological studies (including cord monitoring) 1 3 4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u w:color="000000"/>
        </w:rPr>
      </w:pPr>
      <w:r>
        <w:rPr>
          <w:rFonts w:ascii="Times New Roman Bold"/>
          <w:color w:val="000000"/>
          <w:u w:color="000000"/>
          <w:rtl w:val="0"/>
          <w:lang w:val="en-US"/>
        </w:rPr>
        <w:t>Critical Conditions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Cauda equina syndrome 3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Spinal trauma - assessment, immediate care and appropriate referral 2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Infections e.g. tuberculosis 1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Important complications of inflammatory spinal conditions - rheumatoid instability and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ankylosing spondylitis 1 3 4</w:t>
      </w:r>
      <w:r>
        <w:rPr>
          <w:rFonts w:ascii="Times New Roman"/>
          <w:color w:val="ffffff"/>
          <w:sz w:val="18"/>
          <w:szCs w:val="18"/>
          <w:u w:color="ffffff"/>
          <w:rtl w:val="0"/>
          <w:lang w:val="en-US"/>
        </w:rPr>
        <w:t>SPINE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Metastatic spinal cord compression 2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The painful spine in the child 1 3 4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Assessments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History and examination of the painful and injured spine including special clinical tests 3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Examinations of conditions causing referred symptoms to the spine (e.g. renal pain) 3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Recognition of somatisation 2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Assessment of patients after failed spinal surgery for deformity and reconstruction for nondegenerative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Disease 1 3 4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u w:color="000000"/>
        </w:rPr>
      </w:pPr>
      <w:r>
        <w:rPr>
          <w:rFonts w:ascii="Times New Roman Bold"/>
          <w:color w:val="000000"/>
          <w:u w:color="000000"/>
          <w:rtl w:val="0"/>
          <w:lang w:val="en-US"/>
        </w:rPr>
        <w:t>Treatments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Operative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Indications, options and complications for compressive conditions 1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Indications, options and complications of instability of the spine 1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Principles of management of tumours around the spine 1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Principles of management of deformity of the spine 1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Principles of the application of spinal bracing 1 4 4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Non operative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Non-operative treatment of disorders ,such as low back pain, sciatica 1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Management of spinal fractures e.g. osteoporotic fractures 1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Principles of interventional radiology in the management of spinal problems 1 4 4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Initial and ward care of the paralysed patient 1 4 5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Complications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Management of failed spinal surgery 1 3 4</w:t>
      </w:r>
    </w:p>
    <w:p>
      <w:pPr>
        <w:pStyle w:val="Normal"/>
        <w:rPr>
          <w:color w:val="000000"/>
          <w:sz w:val="18"/>
          <w:szCs w:val="18"/>
          <w:u w:color="000000"/>
        </w:rPr>
      </w:pPr>
      <w:r>
        <w:rPr>
          <w:rFonts w:ascii="Cambria" w:cs="Cambria" w:hAnsi="Cambria" w:eastAsia="Cambria"/>
          <w:color w:val="000000"/>
          <w:sz w:val="18"/>
          <w:szCs w:val="18"/>
          <w:u w:color="000000"/>
          <w:rtl w:val="0"/>
          <w:lang w:val="en-US"/>
        </w:rPr>
        <w:t>Management of consequences of delayed surgery 2 4 4</w:t>
      </w:r>
    </w:p>
    <w:p>
      <w:pPr>
        <w:pStyle w:val="Normal"/>
        <w:rPr>
          <w:rFonts w:ascii="Times New Roman" w:cs="Times New Roman" w:hAnsi="Times New Roman" w:eastAsia="Times New Roman"/>
          <w:color w:val="000000"/>
          <w:sz w:val="18"/>
          <w:szCs w:val="18"/>
          <w:u w:color="000000"/>
        </w:rPr>
      </w:pPr>
    </w:p>
    <w:p>
      <w:pPr>
        <w:pStyle w:val="Normal"/>
        <w:widowControl w:val="0"/>
        <w:rPr>
          <w:rFonts w:ascii="Times New Roman Bold" w:cs="Times New Roman Bold" w:hAnsi="Times New Roman Bold" w:eastAsia="Times New Roman Bold"/>
        </w:rPr>
      </w:pPr>
      <w:r>
        <w:rPr>
          <w:rFonts w:ascii="Times New Roman Bold"/>
          <w:rtl w:val="0"/>
          <w:lang w:val="en-US"/>
        </w:rPr>
        <w:t>Trauma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</w:rPr>
      </w:pPr>
      <w:r>
        <w:rPr>
          <w:rFonts w:ascii="Times New Roman Bold"/>
          <w:rtl w:val="0"/>
          <w:lang w:val="en-US"/>
        </w:rPr>
        <w:t>Specific fracture areas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</w:rPr>
      </w:pPr>
      <w:r>
        <w:rPr>
          <w:rFonts w:ascii="Times New Roman Bold"/>
          <w:rtl w:val="0"/>
          <w:lang w:val="en-US"/>
        </w:rPr>
        <w:t>Spine</w:t>
      </w:r>
    </w:p>
    <w:p>
      <w:pPr>
        <w:pStyle w:val="Normal"/>
        <w:widowControl w:val="0"/>
        <w:rPr>
          <w:sz w:val="18"/>
          <w:szCs w:val="18"/>
        </w:rPr>
      </w:pPr>
      <w:r>
        <w:rPr>
          <w:rFonts w:ascii="Times New Roman"/>
          <w:sz w:val="18"/>
          <w:szCs w:val="18"/>
          <w:rtl w:val="0"/>
          <w:lang w:val="en-US"/>
        </w:rPr>
        <w:t>The acute fracture and dislocation 2 4 4</w:t>
      </w:r>
    </w:p>
    <w:p>
      <w:pPr>
        <w:pStyle w:val="Normal"/>
        <w:rPr>
          <w:sz w:val="18"/>
          <w:szCs w:val="18"/>
        </w:rPr>
      </w:pPr>
      <w:r>
        <w:rPr>
          <w:rFonts w:ascii="Cambria" w:cs="Cambria" w:hAnsi="Cambria" w:eastAsia="Cambria"/>
          <w:sz w:val="18"/>
          <w:szCs w:val="18"/>
          <w:rtl w:val="0"/>
          <w:lang w:val="en-US"/>
        </w:rPr>
        <w:t>Spinal shock and cord syndromes 3 4 4</w:t>
      </w:r>
    </w:p>
    <w:p>
      <w:pPr>
        <w:pStyle w:val="Normal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Normal"/>
        <w:jc w:val="center"/>
        <w:rPr>
          <w:rFonts w:ascii="Times New Roman" w:cs="Times New Roman" w:hAnsi="Times New Roman" w:eastAsia="Times New Roman"/>
          <w:sz w:val="32"/>
          <w:szCs w:val="32"/>
          <w:u w:val="single"/>
        </w:rPr>
      </w:pPr>
    </w:p>
    <w:p>
      <w:pPr>
        <w:pStyle w:val="Normal"/>
        <w:jc w:val="center"/>
        <w:rPr>
          <w:color w:val="ffffff"/>
          <w:sz w:val="36"/>
          <w:szCs w:val="36"/>
          <w:u w:color="ffffff"/>
        </w:rPr>
      </w:pPr>
      <w:r>
        <w:rPr>
          <w:rFonts w:ascii="Times New Roman"/>
          <w:sz w:val="32"/>
          <w:szCs w:val="32"/>
          <w:u w:val="single"/>
          <w:rtl w:val="0"/>
          <w:lang w:val="en-US"/>
        </w:rPr>
        <w:t xml:space="preserve">APPLIED CLINICAL SKILLS (T&amp;O) SPINE </w:t>
      </w:r>
      <w:r>
        <w:rPr>
          <w:rFonts w:hAnsi="Times New Roman" w:hint="default"/>
          <w:sz w:val="32"/>
          <w:szCs w:val="32"/>
          <w:u w:val="single"/>
          <w:rtl w:val="0"/>
          <w:lang w:val="en-US"/>
        </w:rPr>
        <w:t xml:space="preserve">– </w:t>
      </w:r>
      <w:r>
        <w:rPr>
          <w:rFonts w:ascii="Times New Roman"/>
          <w:sz w:val="32"/>
          <w:szCs w:val="32"/>
          <w:u w:val="single"/>
          <w:rtl w:val="0"/>
          <w:lang w:val="en-US"/>
        </w:rPr>
        <w:t>Aug 2013</w:t>
      </w:r>
      <w:r>
        <w:rPr>
          <w:rFonts w:ascii="Times New Roman"/>
          <w:color w:val="ffffff"/>
          <w:sz w:val="36"/>
          <w:szCs w:val="36"/>
          <w:u w:val="single" w:color="ffffff"/>
          <w:rtl w:val="0"/>
          <w:lang w:val="en-US"/>
        </w:rPr>
        <w:t>Applied</w:t>
      </w:r>
      <w:r>
        <w:rPr>
          <w:rFonts w:ascii="Times New Roman"/>
          <w:color w:val="ffffff"/>
          <w:sz w:val="36"/>
          <w:szCs w:val="36"/>
          <w:u w:color="ffffff"/>
          <w:rtl w:val="0"/>
          <w:lang w:val="en-US"/>
        </w:rPr>
        <w:t xml:space="preserve"> Clinical </w:t>
      </w:r>
    </w:p>
    <w:p>
      <w:pPr>
        <w:pStyle w:val="Normal"/>
        <w:jc w:val="center"/>
        <w:rPr>
          <w:sz w:val="18"/>
          <w:szCs w:val="18"/>
        </w:rPr>
      </w:pPr>
      <w:r>
        <w:rPr>
          <w:rFonts w:ascii="Times New Roman"/>
          <w:color w:val="ffffff"/>
          <w:sz w:val="36"/>
          <w:szCs w:val="36"/>
          <w:u w:color="ffffff"/>
          <w:rtl w:val="0"/>
          <w:lang w:val="en-US"/>
        </w:rPr>
        <w:t>Skills: Spin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Competence Levels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 xml:space="preserve">0 = No experience expected 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 xml:space="preserve">1 = Has observed or knows of 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2 = Can manage with assistance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3 = Can manage whole but may need assistance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4 = Able to manage without assistance including potential common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complications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5 = Able to manage complex cases and their associated potential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complications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"/>
          <w:color w:val="ffffff"/>
          <w:sz w:val="18"/>
          <w:szCs w:val="18"/>
          <w:u w:color="ffffff"/>
          <w:rtl w:val="0"/>
          <w:lang w:val="en-US"/>
        </w:rPr>
        <w:t>Trauma Spine</w:t>
      </w: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 xml:space="preserve"> </w:t>
        <w:tab/>
        <w:t>Core / ST3-8 / Speciality Interest</w:t>
      </w:r>
    </w:p>
    <w:p>
      <w:pPr>
        <w:pStyle w:val="Normal"/>
        <w:widowControl w:val="0"/>
        <w:rPr>
          <w:rFonts w:ascii="Times New Roman" w:cs="Times New Roman" w:hAnsi="Times New Roman" w:eastAsia="Times New Roman"/>
          <w:color w:val="ffffff"/>
          <w:sz w:val="18"/>
          <w:szCs w:val="18"/>
          <w:u w:color="ffffff"/>
        </w:rPr>
      </w:pP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Cervical Spine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Anterior column reconstruction cervical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Anterior fixation fracture / dislocation cervical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Application halo / tong traction cervical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MUA fracture / dislocation cervical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Non-classifiable cervical spine trauma procedure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Posterior column reconstruction cervical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Posterior fixation fracture / dislocation cervical spine 0 1 5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Brachial Plexus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Exploration / repair / grafting brachial plexus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Exploration of brachial plexus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Repair +/- grafting brachial plexus 0 1 5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Thoracic Spine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Anterior column reconstruction thoracic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Anterior decompression / fixation thoracic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Anterior decompression thoracic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Posterior column reconstruction thoracic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Posterior decompression / fixation thoracic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Posterior decompression thoracic spine 0 1 5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Lumbar Spine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Anterior column reconstruction lumbar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Anterior decompression / fixation lumbar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Anterior decompression lumbar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Posterior column reconstruction lumbar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Posterior decompression / fixation lumbar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Posterior decompression lumbar spine 0 1 5</w:t>
      </w:r>
    </w:p>
    <w:p>
      <w:pPr>
        <w:pStyle w:val="Normal"/>
        <w:widowControl w:val="0"/>
        <w:rPr>
          <w:color w:val="ffffff"/>
          <w:sz w:val="18"/>
          <w:szCs w:val="18"/>
          <w:u w:color="ffffff"/>
        </w:rPr>
      </w:pPr>
      <w:r>
        <w:rPr>
          <w:rFonts w:ascii="Times New Roman"/>
          <w:color w:val="ffffff"/>
          <w:sz w:val="18"/>
          <w:szCs w:val="18"/>
          <w:u w:color="ffffff"/>
          <w:rtl w:val="0"/>
          <w:lang w:val="en-US"/>
        </w:rPr>
        <w:t>Elective Spine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Cervical Spine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Anterior column reconstruction cervical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Cervical disc replacement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Cervical laminectomy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Cervical laminoplasty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Cervical vertebrectomy for myelopathy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Excision hemivertebra 0 1 5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Fixation and fusion procedures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Anterior decompression +/- fixation / fusion (C2 - C7)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Atlantoaxial fixation +/- fusion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C1 pedicle screws and C2 fusion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Occipital / cervical / thoracic fusion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Occipital cervical fusion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Occipito-cervical fusion +/- fixation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Posterior decompression +/- fixation / fusion (C2 - C7)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Transarticular screws C1/C2 0 1 5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Investigations and injections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Biopsy cervical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Discogram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Epidural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Nerve root / facet joint injection cervical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Osteotomy for spine sagittal plain imbalance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Posterior column reconstruction cervical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Revision cervical discectomy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Thoracic outlet obstruction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Excision cervical / 1st rib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Thoracic outlet release (not excision cervical / 1st rib)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Thoracic Spine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Anterior column reconstruction thoracic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Costoplasty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Excision hemivertebra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Fixation or fusion procedures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Anterior decompression +/- fixation / fusion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Posterior decompression +/- fixation / fusion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Investigations and injections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Biopsy thoracic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Discogram 0 1 5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Kyphosis correction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Kyphoplasty corpectomy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Kyphosis correction - anterior and posterior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Kyphosis correction - anterior only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Posterior column reconstruction thoracic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Scoliosis correction - anterior release +/- instrumentation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Scoliosis correction - posterior fusion +/- instrumentation 0 1 5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Scoliosis correction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Anterior release + posterior fusion and instrumentation for scoliosis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Growing rods for scoliosis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Lengthening of growing rods for scoliosis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Localiser cast for scoliosis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Scoliosis correction - anterior release +/- instrumentation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Scoliosis correction - posterior fusion +/- instrumentation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Thoracic disc replacement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Vertebroplasty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Thoracoscopic spinal procedures +/- instrumentation 0 1 5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Lumbar Spine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Anterior column reconstruction lumbar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 xml:space="preserve">Decompression lumbar spine without fusion (not discectomy alone) 0 </w:t>
      </w: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 xml:space="preserve">2 </w:t>
      </w: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 xml:space="preserve">Discectomy open / micro 0 </w:t>
      </w: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2</w:t>
      </w: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 xml:space="preserve">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Excision hemivertebra 0 1 5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Fixation and fusion procedures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ALIF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Decompression lumbar spine with fusion +/- fixation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PLIF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TLIF 0 1 5</w:t>
      </w:r>
    </w:p>
    <w:p>
      <w:pPr>
        <w:pStyle w:val="Normal"/>
        <w:widowControl w:val="0"/>
        <w:rPr>
          <w:rFonts w:ascii="Times New Roman Bold" w:cs="Times New Roman Bold" w:hAnsi="Times New Roman Bold" w:eastAsia="Times New Roman Bold"/>
          <w:color w:val="000000"/>
          <w:sz w:val="18"/>
          <w:szCs w:val="18"/>
          <w:u w:color="000000"/>
        </w:rPr>
      </w:pP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Investigations and injections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 xml:space="preserve">Caudal epidural injection 0 </w:t>
      </w: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 xml:space="preserve">3 </w:t>
      </w: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Discogram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 xml:space="preserve">Epidural 1 </w:t>
      </w:r>
      <w:r>
        <w:rPr>
          <w:rFonts w:ascii="Times New Roman Bold"/>
          <w:color w:val="000000"/>
          <w:sz w:val="18"/>
          <w:szCs w:val="18"/>
          <w:u w:color="000000"/>
          <w:rtl w:val="0"/>
          <w:lang w:val="en-US"/>
        </w:rPr>
        <w:t>3</w:t>
      </w: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 xml:space="preserve">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Facet joint injection lumbar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Nerve root injection lumbar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Lumbar disc replacement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Lumbar spine - dynamic neutralisation system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Osteotomy for spine sagittal plain imbalance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Posterior column reconstruction lumbar spine 0 1 5</w:t>
      </w:r>
    </w:p>
    <w:p>
      <w:pPr>
        <w:pStyle w:val="Normal"/>
        <w:widowControl w:val="0"/>
        <w:rPr>
          <w:color w:val="000000"/>
          <w:sz w:val="18"/>
          <w:szCs w:val="18"/>
          <w:u w:color="000000"/>
        </w:rPr>
      </w:pPr>
      <w:r>
        <w:rPr>
          <w:rFonts w:ascii="Times New Roman"/>
          <w:color w:val="000000"/>
          <w:sz w:val="18"/>
          <w:szCs w:val="18"/>
          <w:u w:color="000000"/>
          <w:rtl w:val="0"/>
          <w:lang w:val="en-US"/>
        </w:rPr>
        <w:t>Revision lumbar discectomy 0 1 5</w:t>
      </w:r>
    </w:p>
    <w:p>
      <w:pPr>
        <w:pStyle w:val="Normal"/>
        <w:rPr>
          <w:color w:val="000000"/>
          <w:sz w:val="18"/>
          <w:szCs w:val="18"/>
          <w:u w:color="000000"/>
          <w:rtl w:val="0"/>
        </w:rPr>
      </w:pPr>
      <w:r>
        <w:rPr>
          <w:rFonts w:ascii="Cambria" w:cs="Cambria" w:hAnsi="Cambria" w:eastAsia="Cambria"/>
          <w:color w:val="000000"/>
          <w:sz w:val="18"/>
          <w:szCs w:val="18"/>
          <w:u w:color="000000"/>
          <w:rtl w:val="0"/>
          <w:lang w:val="en-US"/>
        </w:rPr>
        <w:t>Vertebroplasty 0 1 5</w:t>
      </w:r>
    </w:p>
    <w:sectPr>
      <w:headerReference w:type="default" r:id="rId4"/>
      <w:footerReference w:type="default" r:id="rId5"/>
      <w:pgSz w:w="11900" w:h="16840" w:orient="portrait"/>
      <w:pgMar w:top="1440" w:right="1268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imes New Roman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5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6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7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8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9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11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2">
    <w:multiLevelType w:val="multilevel"/>
    <w:styleLink w:val="List 1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3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840"/>
          <w:tab w:val="clear" w:pos="0"/>
        </w:tabs>
        <w:ind w:left="840" w:hanging="480"/>
      </w:pPr>
      <w:rPr>
        <w:color w:val="000000"/>
        <w:position w:val="0"/>
        <w:sz w:val="32"/>
        <w:szCs w:val="32"/>
        <w:u w:color="000000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32"/>
        <w:szCs w:val="32"/>
        <w:u w:color="000000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color w:val="000000"/>
        <w:position w:val="0"/>
        <w:sz w:val="32"/>
        <w:szCs w:val="32"/>
        <w:u w:color="00000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color w:val="000000"/>
        <w:position w:val="0"/>
        <w:sz w:val="32"/>
        <w:szCs w:val="32"/>
        <w:u w:color="000000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color w:val="000000"/>
        <w:position w:val="0"/>
        <w:sz w:val="32"/>
        <w:szCs w:val="32"/>
        <w:u w:color="000000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color w:val="000000"/>
        <w:position w:val="0"/>
        <w:sz w:val="32"/>
        <w:szCs w:val="32"/>
        <w:u w:color="00000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color w:val="000000"/>
        <w:position w:val="0"/>
        <w:sz w:val="32"/>
        <w:szCs w:val="32"/>
        <w:u w:color="000000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color w:val="000000"/>
        <w:position w:val="0"/>
        <w:sz w:val="32"/>
        <w:szCs w:val="32"/>
        <w:u w:color="000000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color w:val="000000"/>
        <w:position w:val="0"/>
        <w:sz w:val="32"/>
        <w:szCs w:val="32"/>
        <w:u w:color="000000"/>
        <w:rtl w:val="0"/>
      </w:rPr>
    </w:lvl>
  </w:abstractNum>
  <w:abstractNum w:abstractNumId="14">
    <w:multiLevelType w:val="multilevel"/>
    <w:styleLink w:val="List 2"/>
    <w:lvl w:ilvl="0">
      <w:start w:val="1"/>
      <w:numFmt w:val="bullet"/>
      <w:suff w:val="tab"/>
      <w:lvlText w:val="•"/>
      <w:lvlJc w:val="left"/>
      <w:pPr>
        <w:tabs>
          <w:tab w:val="num" w:pos="840"/>
          <w:tab w:val="clear" w:pos="0"/>
        </w:tabs>
        <w:ind w:left="840" w:hanging="480"/>
      </w:pPr>
      <w:rPr>
        <w:color w:val="000000"/>
        <w:position w:val="0"/>
        <w:sz w:val="32"/>
        <w:szCs w:val="32"/>
        <w:u w:color="000000"/>
        <w:rtl w:val="0"/>
      </w:rPr>
    </w:lvl>
    <w:lvl w:ilvl="1">
      <w:start w:val="0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color w:val="000000"/>
        <w:position w:val="0"/>
        <w:sz w:val="32"/>
        <w:szCs w:val="32"/>
        <w:u w:color="00000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color w:val="000000"/>
        <w:position w:val="0"/>
        <w:sz w:val="32"/>
        <w:szCs w:val="32"/>
        <w:u w:color="000000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color w:val="000000"/>
        <w:position w:val="0"/>
        <w:sz w:val="32"/>
        <w:szCs w:val="32"/>
        <w:u w:color="000000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color w:val="000000"/>
        <w:position w:val="0"/>
        <w:sz w:val="32"/>
        <w:szCs w:val="32"/>
        <w:u w:color="00000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color w:val="000000"/>
        <w:position w:val="0"/>
        <w:sz w:val="32"/>
        <w:szCs w:val="32"/>
        <w:u w:color="000000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color w:val="000000"/>
        <w:position w:val="0"/>
        <w:sz w:val="32"/>
        <w:szCs w:val="32"/>
        <w:u w:color="000000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color w:val="000000"/>
        <w:position w:val="0"/>
        <w:sz w:val="32"/>
        <w:szCs w:val="32"/>
        <w:u w:color="000000"/>
        <w:rtl w:val="0"/>
      </w:rPr>
    </w:lvl>
  </w:abstractNum>
  <w:abstractNum w:abstractNumId="15">
    <w:multiLevelType w:val="multilevel"/>
    <w:styleLink w:val="List 2"/>
    <w:lvl w:ilvl="0">
      <w:start w:val="1"/>
      <w:numFmt w:val="bullet"/>
      <w:suff w:val="tab"/>
      <w:lvlText w:val="•"/>
      <w:lvlJc w:val="left"/>
      <w:pPr>
        <w:tabs>
          <w:tab w:val="num" w:pos="840"/>
          <w:tab w:val="clear" w:pos="0"/>
        </w:tabs>
        <w:ind w:left="840" w:hanging="480"/>
      </w:pPr>
      <w:rPr>
        <w:color w:val="000000"/>
        <w:position w:val="0"/>
        <w:sz w:val="32"/>
        <w:szCs w:val="32"/>
        <w:u w:color="000000"/>
        <w:rtl w:val="0"/>
      </w:rPr>
    </w:lvl>
    <w:lvl w:ilvl="1">
      <w:start w:val="0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color w:val="000000"/>
        <w:position w:val="0"/>
        <w:sz w:val="32"/>
        <w:szCs w:val="32"/>
        <w:u w:color="00000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color w:val="000000"/>
        <w:position w:val="0"/>
        <w:sz w:val="32"/>
        <w:szCs w:val="32"/>
        <w:u w:color="000000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color w:val="000000"/>
        <w:position w:val="0"/>
        <w:sz w:val="32"/>
        <w:szCs w:val="32"/>
        <w:u w:color="000000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color w:val="000000"/>
        <w:position w:val="0"/>
        <w:sz w:val="32"/>
        <w:szCs w:val="32"/>
        <w:u w:color="00000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color w:val="000000"/>
        <w:position w:val="0"/>
        <w:sz w:val="32"/>
        <w:szCs w:val="32"/>
        <w:u w:color="000000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color w:val="000000"/>
        <w:position w:val="0"/>
        <w:sz w:val="32"/>
        <w:szCs w:val="32"/>
        <w:u w:color="000000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color w:val="000000"/>
        <w:position w:val="0"/>
        <w:sz w:val="32"/>
        <w:szCs w:val="32"/>
        <w:u w:color="000000"/>
        <w:rtl w:val="0"/>
      </w:rPr>
    </w:lvl>
  </w:abstractNum>
  <w:abstractNum w:abstractNumId="16">
    <w:multiLevelType w:val="multilevel"/>
    <w:styleLink w:val="List 2"/>
    <w:lvl w:ilvl="0">
      <w:start w:val="1"/>
      <w:numFmt w:val="bullet"/>
      <w:suff w:val="tab"/>
      <w:lvlText w:val="•"/>
      <w:lvlJc w:val="left"/>
      <w:pPr>
        <w:tabs>
          <w:tab w:val="num" w:pos="840"/>
          <w:tab w:val="clear" w:pos="0"/>
        </w:tabs>
        <w:ind w:left="840" w:hanging="480"/>
      </w:pPr>
      <w:rPr>
        <w:color w:val="000000"/>
        <w:position w:val="0"/>
        <w:sz w:val="32"/>
        <w:szCs w:val="32"/>
        <w:u w:color="000000"/>
        <w:rtl w:val="0"/>
      </w:rPr>
    </w:lvl>
    <w:lvl w:ilvl="1">
      <w:start w:val="0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color w:val="000000"/>
        <w:position w:val="0"/>
        <w:sz w:val="32"/>
        <w:szCs w:val="32"/>
        <w:u w:color="00000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color w:val="000000"/>
        <w:position w:val="0"/>
        <w:sz w:val="32"/>
        <w:szCs w:val="32"/>
        <w:u w:color="000000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color w:val="000000"/>
        <w:position w:val="0"/>
        <w:sz w:val="32"/>
        <w:szCs w:val="32"/>
        <w:u w:color="000000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color w:val="000000"/>
        <w:position w:val="0"/>
        <w:sz w:val="32"/>
        <w:szCs w:val="32"/>
        <w:u w:color="00000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color w:val="000000"/>
        <w:position w:val="0"/>
        <w:sz w:val="32"/>
        <w:szCs w:val="32"/>
        <w:u w:color="000000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color w:val="000000"/>
        <w:position w:val="0"/>
        <w:sz w:val="32"/>
        <w:szCs w:val="32"/>
        <w:u w:color="000000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color w:val="000000"/>
        <w:position w:val="0"/>
        <w:sz w:val="32"/>
        <w:szCs w:val="32"/>
        <w:u w:color="000000"/>
        <w:rtl w:val="0"/>
      </w:rPr>
    </w:lvl>
  </w:abstractNum>
  <w:abstractNum w:abstractNumId="17">
    <w:multiLevelType w:val="multilevel"/>
    <w:styleLink w:val="List 2"/>
    <w:lvl w:ilvl="0">
      <w:start w:val="1"/>
      <w:numFmt w:val="bullet"/>
      <w:suff w:val="tab"/>
      <w:lvlText w:val="•"/>
      <w:lvlJc w:val="left"/>
      <w:pPr>
        <w:tabs>
          <w:tab w:val="num" w:pos="840"/>
          <w:tab w:val="clear" w:pos="0"/>
        </w:tabs>
        <w:ind w:left="840" w:hanging="480"/>
      </w:pPr>
      <w:rPr>
        <w:color w:val="000000"/>
        <w:position w:val="0"/>
        <w:sz w:val="32"/>
        <w:szCs w:val="32"/>
        <w:u w:color="000000"/>
        <w:rtl w:val="0"/>
      </w:rPr>
    </w:lvl>
    <w:lvl w:ilvl="1">
      <w:start w:val="0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color w:val="000000"/>
        <w:position w:val="0"/>
        <w:sz w:val="24"/>
        <w:szCs w:val="24"/>
        <w:u w:color="000000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color w:val="000000"/>
        <w:position w:val="0"/>
        <w:sz w:val="32"/>
        <w:szCs w:val="32"/>
        <w:u w:color="000000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color w:val="000000"/>
        <w:position w:val="0"/>
        <w:sz w:val="32"/>
        <w:szCs w:val="32"/>
        <w:u w:color="000000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color w:val="000000"/>
        <w:position w:val="0"/>
        <w:sz w:val="32"/>
        <w:szCs w:val="32"/>
        <w:u w:color="000000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color w:val="000000"/>
        <w:position w:val="0"/>
        <w:sz w:val="32"/>
        <w:szCs w:val="32"/>
        <w:u w:color="000000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color w:val="000000"/>
        <w:position w:val="0"/>
        <w:sz w:val="32"/>
        <w:szCs w:val="32"/>
        <w:u w:color="000000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color w:val="000000"/>
        <w:position w:val="0"/>
        <w:sz w:val="32"/>
        <w:szCs w:val="32"/>
        <w:u w:color="000000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color w:val="000000"/>
        <w:position w:val="0"/>
        <w:sz w:val="32"/>
        <w:szCs w:val="32"/>
        <w:u w:color="000000"/>
        <w:rtl w:val="0"/>
      </w:rPr>
    </w:lvl>
  </w:abstractNum>
  <w:abstractNum w:abstractNumId="18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9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20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21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2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2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24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840"/>
          <w:tab w:val="clear" w:pos="0"/>
        </w:tabs>
        <w:ind w:left="840" w:hanging="480"/>
      </w:pPr>
      <w:rPr>
        <w:position w:val="0"/>
        <w:sz w:val="32"/>
        <w:szCs w:val="32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25">
    <w:multiLevelType w:val="multilevel"/>
    <w:styleLink w:val="List 3"/>
    <w:lvl w:ilvl="0">
      <w:start w:val="1"/>
      <w:numFmt w:val="bullet"/>
      <w:suff w:val="tab"/>
      <w:lvlText w:val="•"/>
      <w:lvlJc w:val="left"/>
      <w:pPr>
        <w:tabs>
          <w:tab w:val="num" w:pos="840"/>
          <w:tab w:val="clear" w:pos="0"/>
        </w:tabs>
        <w:ind w:left="840" w:hanging="480"/>
      </w:pPr>
      <w:rPr>
        <w:position w:val="0"/>
        <w:sz w:val="32"/>
        <w:szCs w:val="32"/>
        <w:rtl w:val="0"/>
      </w:rPr>
    </w:lvl>
    <w:lvl w:ilvl="1">
      <w:start w:val="0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26">
    <w:multiLevelType w:val="multilevel"/>
    <w:styleLink w:val="List 3"/>
    <w:lvl w:ilvl="0">
      <w:start w:val="1"/>
      <w:numFmt w:val="bullet"/>
      <w:suff w:val="tab"/>
      <w:lvlText w:val="•"/>
      <w:lvlJc w:val="left"/>
      <w:pPr>
        <w:tabs>
          <w:tab w:val="num" w:pos="840"/>
          <w:tab w:val="clear" w:pos="0"/>
        </w:tabs>
        <w:ind w:left="840" w:hanging="480"/>
      </w:pPr>
      <w:rPr>
        <w:position w:val="0"/>
        <w:sz w:val="32"/>
        <w:szCs w:val="32"/>
        <w:rtl w:val="0"/>
      </w:rPr>
    </w:lvl>
    <w:lvl w:ilvl="1">
      <w:start w:val="0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27">
    <w:multiLevelType w:val="multilevel"/>
    <w:styleLink w:val="List 3"/>
    <w:lvl w:ilvl="0">
      <w:start w:val="1"/>
      <w:numFmt w:val="bullet"/>
      <w:suff w:val="tab"/>
      <w:lvlText w:val="•"/>
      <w:lvlJc w:val="left"/>
      <w:pPr>
        <w:tabs>
          <w:tab w:val="num" w:pos="840"/>
          <w:tab w:val="clear" w:pos="0"/>
        </w:tabs>
        <w:ind w:left="840" w:hanging="480"/>
      </w:pPr>
      <w:rPr>
        <w:position w:val="0"/>
        <w:sz w:val="32"/>
        <w:szCs w:val="32"/>
        <w:rtl w:val="0"/>
      </w:rPr>
    </w:lvl>
    <w:lvl w:ilvl="1">
      <w:start w:val="0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28">
    <w:multiLevelType w:val="multilevel"/>
    <w:styleLink w:val="List 3"/>
    <w:lvl w:ilvl="0">
      <w:start w:val="1"/>
      <w:numFmt w:val="bullet"/>
      <w:suff w:val="tab"/>
      <w:lvlText w:val="•"/>
      <w:lvlJc w:val="left"/>
      <w:pPr>
        <w:tabs>
          <w:tab w:val="num" w:pos="840"/>
          <w:tab w:val="clear" w:pos="0"/>
        </w:tabs>
        <w:ind w:left="840" w:hanging="480"/>
      </w:pPr>
      <w:rPr>
        <w:position w:val="0"/>
        <w:sz w:val="32"/>
        <w:szCs w:val="32"/>
        <w:rtl w:val="0"/>
      </w:rPr>
    </w:lvl>
    <w:lvl w:ilvl="1">
      <w:start w:val="0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29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30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31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3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3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3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35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36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37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38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39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40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41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840"/>
          <w:tab w:val="clear" w:pos="0"/>
        </w:tabs>
        <w:ind w:left="840" w:hanging="480"/>
      </w:pPr>
      <w:rPr>
        <w:position w:val="0"/>
        <w:sz w:val="32"/>
        <w:szCs w:val="32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42">
    <w:multiLevelType w:val="multilevel"/>
    <w:styleLink w:val="List 5"/>
    <w:lvl w:ilvl="0">
      <w:start w:val="1"/>
      <w:numFmt w:val="bullet"/>
      <w:suff w:val="tab"/>
      <w:lvlText w:val="•"/>
      <w:lvlJc w:val="left"/>
      <w:pPr>
        <w:tabs>
          <w:tab w:val="num" w:pos="840"/>
          <w:tab w:val="clear" w:pos="0"/>
        </w:tabs>
        <w:ind w:left="840" w:hanging="480"/>
      </w:pPr>
      <w:rPr>
        <w:position w:val="0"/>
        <w:sz w:val="32"/>
        <w:szCs w:val="32"/>
        <w:rtl w:val="0"/>
      </w:rPr>
    </w:lvl>
    <w:lvl w:ilvl="1">
      <w:start w:val="0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43">
    <w:multiLevelType w:val="multilevel"/>
    <w:styleLink w:val="List 5"/>
    <w:lvl w:ilvl="0">
      <w:start w:val="1"/>
      <w:numFmt w:val="bullet"/>
      <w:suff w:val="tab"/>
      <w:lvlText w:val="•"/>
      <w:lvlJc w:val="left"/>
      <w:pPr>
        <w:tabs>
          <w:tab w:val="num" w:pos="840"/>
          <w:tab w:val="clear" w:pos="0"/>
        </w:tabs>
        <w:ind w:left="840" w:hanging="480"/>
      </w:pPr>
      <w:rPr>
        <w:position w:val="0"/>
        <w:sz w:val="32"/>
        <w:szCs w:val="32"/>
        <w:rtl w:val="0"/>
      </w:rPr>
    </w:lvl>
    <w:lvl w:ilvl="1">
      <w:start w:val="0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44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45">
    <w:multiLevelType w:val="multilevel"/>
    <w:styleLink w:val="List 4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46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47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48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49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50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51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5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5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5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55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56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57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58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59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60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61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6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6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6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65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66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67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68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69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70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71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7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7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7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75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76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77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78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79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80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81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8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8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8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85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86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87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88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89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90">
    <w:multiLevelType w:val="multilevel"/>
    <w:styleLink w:val="List 3"/>
    <w:lvl w:ilvl="0">
      <w:start w:val="1"/>
      <w:numFmt w:val="bullet"/>
      <w:suff w:val="tab"/>
      <w:lvlText w:val="•"/>
      <w:lvlJc w:val="left"/>
      <w:pPr>
        <w:tabs>
          <w:tab w:val="num" w:pos="840"/>
          <w:tab w:val="clear" w:pos="0"/>
        </w:tabs>
        <w:ind w:left="840" w:hanging="480"/>
      </w:pPr>
      <w:rPr>
        <w:position w:val="0"/>
        <w:sz w:val="32"/>
        <w:szCs w:val="32"/>
        <w:rtl w:val="0"/>
      </w:rPr>
    </w:lvl>
    <w:lvl w:ilvl="1">
      <w:start w:val="0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91">
    <w:multiLevelType w:val="multilevel"/>
    <w:styleLink w:val="List 3"/>
    <w:lvl w:ilvl="0">
      <w:start w:val="1"/>
      <w:numFmt w:val="bullet"/>
      <w:suff w:val="tab"/>
      <w:lvlText w:val="•"/>
      <w:lvlJc w:val="left"/>
      <w:pPr>
        <w:tabs>
          <w:tab w:val="num" w:pos="840"/>
          <w:tab w:val="clear" w:pos="0"/>
        </w:tabs>
        <w:ind w:left="840" w:hanging="480"/>
      </w:pPr>
      <w:rPr>
        <w:position w:val="0"/>
        <w:sz w:val="32"/>
        <w:szCs w:val="32"/>
        <w:rtl w:val="0"/>
      </w:rPr>
    </w:lvl>
    <w:lvl w:ilvl="1">
      <w:start w:val="0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9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93">
    <w:multiLevelType w:val="multilevel"/>
    <w:styleLink w:val="List 3"/>
    <w:lvl w:ilvl="0">
      <w:start w:val="1"/>
      <w:numFmt w:val="bullet"/>
      <w:suff w:val="tab"/>
      <w:lvlText w:val="•"/>
      <w:lvlJc w:val="left"/>
      <w:pPr>
        <w:tabs>
          <w:tab w:val="num" w:pos="840"/>
          <w:tab w:val="clear" w:pos="0"/>
        </w:tabs>
        <w:ind w:left="840" w:hanging="480"/>
      </w:pPr>
      <w:rPr>
        <w:position w:val="0"/>
        <w:sz w:val="32"/>
        <w:szCs w:val="32"/>
        <w:rtl w:val="0"/>
      </w:rPr>
    </w:lvl>
    <w:lvl w:ilvl="1">
      <w:start w:val="0"/>
      <w:numFmt w:val="bullet"/>
      <w:suff w:val="tab"/>
      <w:lvlText w:val="o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9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95">
    <w:multiLevelType w:val="multilevel"/>
    <w:lvl w:ilvl="0">
      <w:start w:val="1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9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o"/>
      <w:lvlJc w:val="left"/>
      <w:pPr/>
      <w:rPr>
        <w:position w:val="0"/>
      </w:rPr>
    </w:lvl>
    <w:lvl w:ilvl="2">
      <w:start w:val="1"/>
      <w:numFmt w:val="bullet"/>
      <w:suff w:val="tab"/>
      <w:lvlText w:val="▪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o"/>
      <w:lvlJc w:val="left"/>
      <w:pPr/>
      <w:rPr>
        <w:position w:val="0"/>
      </w:rPr>
    </w:lvl>
    <w:lvl w:ilvl="5">
      <w:start w:val="1"/>
      <w:numFmt w:val="bullet"/>
      <w:suff w:val="tab"/>
      <w:lvlText w:val="▪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o"/>
      <w:lvlJc w:val="left"/>
      <w:pPr/>
      <w:rPr>
        <w:position w:val="0"/>
      </w:rPr>
    </w:lvl>
    <w:lvl w:ilvl="8">
      <w:start w:val="1"/>
      <w:numFmt w:val="bullet"/>
      <w:suff w:val="tab"/>
      <w:lvlText w:val="▪"/>
      <w:lvlJc w:val="left"/>
      <w:pPr/>
      <w:rPr>
        <w:position w:val="0"/>
      </w:rPr>
    </w:lvl>
  </w:abstractNum>
  <w:abstractNum w:abstractNumId="97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98">
    <w:multiLevelType w:val="multilevel"/>
    <w:styleLink w:val="List 6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99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100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101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10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10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0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05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06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07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08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09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110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111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11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11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1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15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16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17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18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19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20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121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12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12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12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25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26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27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28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29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30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31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  <w:rtl w:val="0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  <w:rtl w:val="0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  <w:rtl w:val="0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  <w:rtl w:val="0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  <w:rtl w:val="0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  <w:rtl w:val="0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  <w:rtl w:val="0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  <w:rtl w:val="0"/>
      </w:rPr>
    </w:lvl>
  </w:abstractNum>
  <w:abstractNum w:abstractNumId="132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133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134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abstractNum w:abstractNumId="135">
    <w:multiLevelType w:val="multilevel"/>
    <w:styleLink w:val="List 0"/>
    <w:lvl w:ilvl="0">
      <w:start w:val="0"/>
      <w:numFmt w:val="bullet"/>
      <w:suff w:val="tab"/>
      <w:lvlText w:val="•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32"/>
        <w:szCs w:val="32"/>
      </w:rPr>
    </w:lvl>
    <w:lvl w:ilvl="1">
      <w:start w:val="1"/>
      <w:numFmt w:val="bullet"/>
      <w:suff w:val="tab"/>
      <w:lvlText w:val="o"/>
      <w:lvlJc w:val="left"/>
      <w:pPr>
        <w:tabs>
          <w:tab w:val="num" w:pos="1560"/>
          <w:tab w:val="clear" w:pos="0"/>
        </w:tabs>
        <w:ind w:left="1560" w:hanging="480"/>
      </w:pPr>
      <w:rPr>
        <w:position w:val="0"/>
        <w:sz w:val="32"/>
        <w:szCs w:val="32"/>
      </w:rPr>
    </w:lvl>
    <w:lvl w:ilvl="2">
      <w:start w:val="1"/>
      <w:numFmt w:val="bullet"/>
      <w:suff w:val="tab"/>
      <w:lvlText w:val="▪"/>
      <w:lvlJc w:val="left"/>
      <w:pPr>
        <w:tabs>
          <w:tab w:val="num" w:pos="2280"/>
          <w:tab w:val="clear" w:pos="0"/>
        </w:tabs>
        <w:ind w:left="2280" w:hanging="480"/>
      </w:pPr>
      <w:rPr>
        <w:position w:val="0"/>
        <w:sz w:val="32"/>
        <w:szCs w:val="32"/>
      </w:rPr>
    </w:lvl>
    <w:lvl w:ilvl="3">
      <w:start w:val="1"/>
      <w:numFmt w:val="bullet"/>
      <w:suff w:val="tab"/>
      <w:lvlText w:val="•"/>
      <w:lvlJc w:val="left"/>
      <w:pPr>
        <w:tabs>
          <w:tab w:val="num" w:pos="3000"/>
          <w:tab w:val="clear" w:pos="0"/>
        </w:tabs>
        <w:ind w:left="3000" w:hanging="480"/>
      </w:pPr>
      <w:rPr>
        <w:position w:val="0"/>
        <w:sz w:val="32"/>
        <w:szCs w:val="32"/>
      </w:rPr>
    </w:lvl>
    <w:lvl w:ilvl="4">
      <w:start w:val="1"/>
      <w:numFmt w:val="bullet"/>
      <w:suff w:val="tab"/>
      <w:lvlText w:val="o"/>
      <w:lvlJc w:val="left"/>
      <w:pPr>
        <w:tabs>
          <w:tab w:val="num" w:pos="3720"/>
          <w:tab w:val="clear" w:pos="0"/>
        </w:tabs>
        <w:ind w:left="3720" w:hanging="480"/>
      </w:pPr>
      <w:rPr>
        <w:position w:val="0"/>
        <w:sz w:val="32"/>
        <w:szCs w:val="32"/>
      </w:rPr>
    </w:lvl>
    <w:lvl w:ilvl="5">
      <w:start w:val="1"/>
      <w:numFmt w:val="bullet"/>
      <w:suff w:val="tab"/>
      <w:lvlText w:val="▪"/>
      <w:lvlJc w:val="left"/>
      <w:pPr>
        <w:tabs>
          <w:tab w:val="num" w:pos="4440"/>
          <w:tab w:val="clear" w:pos="0"/>
        </w:tabs>
        <w:ind w:left="4440" w:hanging="480"/>
      </w:pPr>
      <w:rPr>
        <w:position w:val="0"/>
        <w:sz w:val="32"/>
        <w:szCs w:val="32"/>
      </w:rPr>
    </w:lvl>
    <w:lvl w:ilvl="6">
      <w:start w:val="1"/>
      <w:numFmt w:val="bullet"/>
      <w:suff w:val="tab"/>
      <w:lvlText w:val="•"/>
      <w:lvlJc w:val="left"/>
      <w:pPr>
        <w:tabs>
          <w:tab w:val="num" w:pos="5160"/>
          <w:tab w:val="clear" w:pos="0"/>
        </w:tabs>
        <w:ind w:left="5160" w:hanging="480"/>
      </w:pPr>
      <w:rPr>
        <w:position w:val="0"/>
        <w:sz w:val="32"/>
        <w:szCs w:val="32"/>
      </w:rPr>
    </w:lvl>
    <w:lvl w:ilvl="7">
      <w:start w:val="1"/>
      <w:numFmt w:val="bullet"/>
      <w:suff w:val="tab"/>
      <w:lvlText w:val="o"/>
      <w:lvlJc w:val="left"/>
      <w:pPr>
        <w:tabs>
          <w:tab w:val="num" w:pos="5880"/>
          <w:tab w:val="clear" w:pos="0"/>
        </w:tabs>
        <w:ind w:left="5880" w:hanging="480"/>
      </w:pPr>
      <w:rPr>
        <w:position w:val="0"/>
        <w:sz w:val="32"/>
        <w:szCs w:val="32"/>
      </w:rPr>
    </w:lvl>
    <w:lvl w:ilvl="8">
      <w:start w:val="1"/>
      <w:numFmt w:val="bullet"/>
      <w:suff w:val="tab"/>
      <w:lvlText w:val="▪"/>
      <w:lvlJc w:val="left"/>
      <w:pPr>
        <w:tabs>
          <w:tab w:val="num" w:pos="6600"/>
          <w:tab w:val="clear" w:pos="0"/>
        </w:tabs>
        <w:ind w:left="6600" w:hanging="480"/>
      </w:pPr>
      <w:rPr>
        <w:position w:val="0"/>
        <w:sz w:val="32"/>
        <w:szCs w:val="3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lorful List - Accent 1">
    <w:name w:val="Colorful List - Accent 1"/>
    <w:next w:val="Colorful List - Accent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10"/>
      </w:numPr>
    </w:pPr>
  </w:style>
  <w:style w:type="numbering" w:styleId="Imported Style 2">
    <w:name w:val="Imported Style 2"/>
    <w:next w:val="Imported Style 2"/>
    <w:pPr>
      <w:numPr>
        <w:numId w:val="11"/>
      </w:numPr>
    </w:pPr>
  </w:style>
  <w:style w:type="numbering" w:styleId="List 2">
    <w:name w:val="List 2"/>
    <w:basedOn w:val="Imported Style 2"/>
    <w:next w:val="List 2"/>
    <w:pPr>
      <w:numPr>
        <w:numId w:val="14"/>
      </w:numPr>
    </w:pPr>
  </w:style>
  <w:style w:type="numbering" w:styleId="List 3">
    <w:name w:val="List 3"/>
    <w:basedOn w:val="Imported Style 1"/>
    <w:next w:val="List 3"/>
    <w:pPr>
      <w:numPr>
        <w:numId w:val="25"/>
      </w:numPr>
    </w:pPr>
  </w:style>
  <w:style w:type="numbering" w:styleId="List 4">
    <w:name w:val="List 4"/>
    <w:basedOn w:val="Imported Style 3"/>
    <w:next w:val="List 4"/>
    <w:pPr>
      <w:numPr>
        <w:numId w:val="38"/>
      </w:numPr>
    </w:pPr>
  </w:style>
  <w:style w:type="numbering" w:styleId="Imported Style 3">
    <w:name w:val="Imported Style 3"/>
    <w:next w:val="Imported Style 3"/>
    <w:pPr>
      <w:numPr>
        <w:numId w:val="39"/>
      </w:numPr>
    </w:pPr>
  </w:style>
  <w:style w:type="numbering" w:styleId="List 5">
    <w:name w:val="List 5"/>
    <w:basedOn w:val="Imported Style 3"/>
    <w:next w:val="List 5"/>
    <w:pPr>
      <w:numPr>
        <w:numId w:val="42"/>
      </w:numPr>
    </w:pPr>
  </w:style>
  <w:style w:type="numbering" w:styleId="List 6">
    <w:name w:val="List 6"/>
    <w:basedOn w:val="Imported Style 4"/>
    <w:next w:val="List 6"/>
    <w:pPr>
      <w:numPr>
        <w:numId w:val="96"/>
      </w:numPr>
    </w:pPr>
  </w:style>
  <w:style w:type="numbering" w:styleId="Imported Style 4">
    <w:name w:val="Imported Style 4"/>
    <w:next w:val="Imported Style 4"/>
    <w:pPr>
      <w:numPr>
        <w:numId w:val="97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