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DDE" w:rsidRDefault="003B6DDE" w:rsidP="003B6DDE">
      <w:pPr>
        <w:jc w:val="center"/>
        <w:rPr>
          <w:b/>
          <w:sz w:val="32"/>
          <w:szCs w:val="32"/>
        </w:rPr>
      </w:pPr>
      <w:r w:rsidRPr="007401F5">
        <w:rPr>
          <w:b/>
          <w:sz w:val="32"/>
          <w:szCs w:val="32"/>
        </w:rPr>
        <w:t xml:space="preserve">“My Exam Experience” - </w:t>
      </w:r>
      <w:proofErr w:type="spellStart"/>
      <w:r w:rsidRPr="007401F5">
        <w:rPr>
          <w:b/>
          <w:sz w:val="32"/>
          <w:szCs w:val="32"/>
        </w:rPr>
        <w:t>Riem</w:t>
      </w:r>
      <w:proofErr w:type="spellEnd"/>
      <w:r w:rsidRPr="007401F5">
        <w:rPr>
          <w:b/>
          <w:sz w:val="32"/>
          <w:szCs w:val="32"/>
        </w:rPr>
        <w:t xml:space="preserve"> Johnson</w:t>
      </w:r>
    </w:p>
    <w:p w:rsidR="00232893" w:rsidRPr="00232893" w:rsidRDefault="00232893" w:rsidP="00232893">
      <w:pPr>
        <w:rPr>
          <w:sz w:val="32"/>
          <w:szCs w:val="32"/>
          <w:u w:val="single"/>
        </w:rPr>
      </w:pPr>
      <w:r w:rsidRPr="00232893">
        <w:rPr>
          <w:sz w:val="32"/>
          <w:szCs w:val="32"/>
          <w:u w:val="single"/>
        </w:rPr>
        <w:t>Part 1-Nov 2014; Part 2-1</w:t>
      </w:r>
      <w:r w:rsidRPr="00232893">
        <w:rPr>
          <w:sz w:val="32"/>
          <w:szCs w:val="32"/>
          <w:u w:val="single"/>
          <w:vertAlign w:val="superscript"/>
        </w:rPr>
        <w:t>st</w:t>
      </w:r>
      <w:r w:rsidRPr="00232893">
        <w:rPr>
          <w:sz w:val="32"/>
          <w:szCs w:val="32"/>
          <w:u w:val="single"/>
        </w:rPr>
        <w:t>&amp;2</w:t>
      </w:r>
      <w:r w:rsidRPr="00232893">
        <w:rPr>
          <w:sz w:val="32"/>
          <w:szCs w:val="32"/>
          <w:u w:val="single"/>
          <w:vertAlign w:val="superscript"/>
        </w:rPr>
        <w:t>nd</w:t>
      </w:r>
      <w:r w:rsidRPr="00232893">
        <w:rPr>
          <w:sz w:val="32"/>
          <w:szCs w:val="32"/>
          <w:u w:val="single"/>
        </w:rPr>
        <w:t xml:space="preserve"> Feb 2015- Chesterfield</w:t>
      </w:r>
    </w:p>
    <w:p w:rsidR="003B6DDE" w:rsidRDefault="003B6DDE"/>
    <w:p w:rsidR="007A41A1" w:rsidRDefault="009B5C20">
      <w:r w:rsidRPr="009B5C20">
        <w:t xml:space="preserve">The exam </w:t>
      </w:r>
      <w:r>
        <w:t xml:space="preserve">is a marathon, not a sprint so starting your revision early is well advised. Doing a full time job, putting your kids (if you have them) to bed (which seems to leach 70% </w:t>
      </w:r>
      <w:r w:rsidR="007A41A1">
        <w:t xml:space="preserve">of what little </w:t>
      </w:r>
      <w:r>
        <w:t>energy I ha</w:t>
      </w:r>
      <w:r w:rsidR="007A41A1">
        <w:t>ve left in an evening),</w:t>
      </w:r>
      <w:r>
        <w:t xml:space="preserve"> and then dragging yourself to your desk every night </w:t>
      </w:r>
      <w:r w:rsidRPr="009B5C20">
        <w:t>is a real test of endurance</w:t>
      </w:r>
      <w:r>
        <w:t xml:space="preserve"> and discipline</w:t>
      </w:r>
      <w:r w:rsidR="007A41A1">
        <w:t>,</w:t>
      </w:r>
      <w:r>
        <w:t xml:space="preserve"> and certainly towards the end, a totally miserable experience.</w:t>
      </w:r>
      <w:r w:rsidR="007A41A1">
        <w:t xml:space="preserve"> </w:t>
      </w:r>
    </w:p>
    <w:p w:rsidR="007A41A1" w:rsidRDefault="004B1B00">
      <w:r>
        <w:t xml:space="preserve">The year is an ordeal for you and your partner who will see less and less of you as time goes on. </w:t>
      </w:r>
      <w:r w:rsidR="00D73972">
        <w:t>Because of my kids</w:t>
      </w:r>
      <w:r w:rsidR="00831C4D">
        <w:t xml:space="preserve"> </w:t>
      </w:r>
      <w:r w:rsidR="00D73972">
        <w:t xml:space="preserve">(and guilt), </w:t>
      </w:r>
      <w:r w:rsidR="007A41A1">
        <w:t>I was only able to start using my weekends for revision about 5 weeks befor</w:t>
      </w:r>
      <w:r>
        <w:t xml:space="preserve">e </w:t>
      </w:r>
      <w:r w:rsidR="00A7783B">
        <w:t>the exam</w:t>
      </w:r>
      <w:r w:rsidR="00D73972">
        <w:t>.</w:t>
      </w:r>
      <w:r>
        <w:t xml:space="preserve"> </w:t>
      </w:r>
      <w:r w:rsidR="00D73972">
        <w:t>For a smoother year, if you can, t</w:t>
      </w:r>
      <w:r>
        <w:t xml:space="preserve">ry not to have </w:t>
      </w:r>
      <w:r w:rsidRPr="00D73972">
        <w:rPr>
          <w:i/>
        </w:rPr>
        <w:t>too</w:t>
      </w:r>
      <w:r>
        <w:t xml:space="preserve"> many kids pre-exam and warn your </w:t>
      </w:r>
      <w:r w:rsidR="00D73972">
        <w:t>partner</w:t>
      </w:r>
      <w:r>
        <w:t xml:space="preserve"> well in advance of your up-coming absences</w:t>
      </w:r>
      <w:r w:rsidR="00212B93">
        <w:t xml:space="preserve">! ;-) </w:t>
      </w:r>
      <w:r>
        <w:t xml:space="preserve"> Obviously if you have family nearby tha</w:t>
      </w:r>
      <w:r w:rsidR="00D73972">
        <w:t>t is</w:t>
      </w:r>
      <w:r>
        <w:t xml:space="preserve"> a bonus</w:t>
      </w:r>
      <w:r w:rsidR="00D73972">
        <w:t xml:space="preserve">. We don’t but my mother-in-law </w:t>
      </w:r>
      <w:r w:rsidR="00A7783B">
        <w:t xml:space="preserve">who lives a couple of hundred miles away </w:t>
      </w:r>
      <w:r w:rsidR="00D73972">
        <w:t>did come up for a few weekends prior to help maintain my husband’s sanity.</w:t>
      </w:r>
    </w:p>
    <w:p w:rsidR="00FF6CE3" w:rsidRDefault="00FF6CE3" w:rsidP="00FF6CE3">
      <w:r>
        <w:t>I returned to work after a 3</w:t>
      </w:r>
      <w:r w:rsidRPr="00FF6CE3">
        <w:rPr>
          <w:vertAlign w:val="superscript"/>
        </w:rPr>
        <w:t>rd</w:t>
      </w:r>
      <w:r>
        <w:t xml:space="preserve"> year off on maternity leave in February 2014. My brain was addled and I essentially had to relearn how to speak in adult sentences. How was I going to pass a high stakes post-graduate exam?</w:t>
      </w:r>
    </w:p>
    <w:p w:rsidR="003E7E36" w:rsidRPr="008D2B00" w:rsidRDefault="000E694B">
      <w:pPr>
        <w:rPr>
          <w:b/>
          <w:u w:val="single"/>
        </w:rPr>
      </w:pPr>
      <w:r w:rsidRPr="008D2B00">
        <w:rPr>
          <w:b/>
          <w:u w:val="single"/>
        </w:rPr>
        <w:t>Course</w:t>
      </w:r>
      <w:r w:rsidR="00D214D0" w:rsidRPr="008D2B00">
        <w:rPr>
          <w:b/>
          <w:u w:val="single"/>
        </w:rPr>
        <w:t>s</w:t>
      </w:r>
    </w:p>
    <w:p w:rsidR="00D73972" w:rsidRDefault="000E05D7">
      <w:r>
        <w:t>Until my exam year, I had always found</w:t>
      </w:r>
      <w:r w:rsidR="00D214D0">
        <w:t xml:space="preserve"> Miller </w:t>
      </w:r>
      <w:r>
        <w:t>to be a hideously tedious read. This was not helped by the fact my initial version was the 4</w:t>
      </w:r>
      <w:r w:rsidRPr="000E05D7">
        <w:rPr>
          <w:vertAlign w:val="superscript"/>
        </w:rPr>
        <w:t>th</w:t>
      </w:r>
      <w:r>
        <w:t xml:space="preserve"> edition.</w:t>
      </w:r>
      <w:r w:rsidR="00A5686B">
        <w:t xml:space="preserve"> The current colour </w:t>
      </w:r>
      <w:r w:rsidR="00035773">
        <w:t>6</w:t>
      </w:r>
      <w:r w:rsidR="00035773" w:rsidRPr="00035773">
        <w:rPr>
          <w:vertAlign w:val="superscript"/>
        </w:rPr>
        <w:t>th</w:t>
      </w:r>
      <w:r w:rsidR="00035773">
        <w:t xml:space="preserve"> </w:t>
      </w:r>
      <w:r w:rsidR="00A5686B">
        <w:t xml:space="preserve">edition is bigger </w:t>
      </w:r>
      <w:r w:rsidR="00D73972">
        <w:t>and still tedious but far less so.</w:t>
      </w:r>
      <w:r w:rsidR="00A5686B">
        <w:t xml:space="preserve"> I thank Simon Chambers for alerting me to this fact and passing on Alan Cooney’s copy that he had just finished with. Thank you to Ala</w:t>
      </w:r>
      <w:r w:rsidR="002B58CF">
        <w:t>n Cooney too for the lucky copy!</w:t>
      </w:r>
      <w:r w:rsidR="00035773">
        <w:t xml:space="preserve"> </w:t>
      </w:r>
    </w:p>
    <w:p w:rsidR="00D214D0" w:rsidRDefault="00035773">
      <w:r>
        <w:t>I note from Milton’s exam experience, that he did not go on many courses. If you are blessed</w:t>
      </w:r>
      <w:r w:rsidR="00D73972">
        <w:t>,</w:t>
      </w:r>
      <w:r>
        <w:t xml:space="preserve"> as he was</w:t>
      </w:r>
      <w:r w:rsidR="00D73972">
        <w:t>,</w:t>
      </w:r>
      <w:r>
        <w:t xml:space="preserve"> with excellent jobs covering every topic in the syllabus throughout your training then this is ideal</w:t>
      </w:r>
      <w:r w:rsidR="00D73972">
        <w:t>, y</w:t>
      </w:r>
      <w:r>
        <w:t xml:space="preserve">ou will save lots of money and courses may be unnecessary. Dave </w:t>
      </w:r>
      <w:proofErr w:type="spellStart"/>
      <w:r>
        <w:t>Cloke</w:t>
      </w:r>
      <w:proofErr w:type="spellEnd"/>
      <w:r>
        <w:t xml:space="preserve"> runs the job scheme very carefully so hopefully most of you would have covered most things by the time exam time comes. I, on the other hand, was not </w:t>
      </w:r>
      <w:r w:rsidR="00F6301C">
        <w:t xml:space="preserve">so lucky so </w:t>
      </w:r>
      <w:r w:rsidR="000E05D7">
        <w:t>therefore decided to go on recommended courses based on topics that were a complete mystery to me in order to hopefully kindle some interest in what I knew was inevitably going to need learning.</w:t>
      </w:r>
    </w:p>
    <w:p w:rsidR="00D214D0" w:rsidRPr="008D2B00" w:rsidRDefault="000E694B">
      <w:pPr>
        <w:rPr>
          <w:b/>
          <w:u w:val="single"/>
        </w:rPr>
      </w:pPr>
      <w:r w:rsidRPr="008D2B00">
        <w:rPr>
          <w:b/>
          <w:u w:val="single"/>
        </w:rPr>
        <w:t xml:space="preserve">Paediatrics </w:t>
      </w:r>
      <w:r w:rsidR="00D214D0" w:rsidRPr="008D2B00">
        <w:rPr>
          <w:b/>
          <w:u w:val="single"/>
        </w:rPr>
        <w:t>–</w:t>
      </w:r>
      <w:proofErr w:type="spellStart"/>
      <w:r w:rsidRPr="008D2B00">
        <w:rPr>
          <w:b/>
          <w:u w:val="single"/>
        </w:rPr>
        <w:t>AlderHey</w:t>
      </w:r>
      <w:proofErr w:type="spellEnd"/>
    </w:p>
    <w:p w:rsidR="00A7783B" w:rsidRDefault="00D214D0">
      <w:r>
        <w:t xml:space="preserve"> I did this 2 years ago because I hadn’t done a </w:t>
      </w:r>
      <w:proofErr w:type="spellStart"/>
      <w:r>
        <w:t>paeds</w:t>
      </w:r>
      <w:proofErr w:type="spellEnd"/>
      <w:r>
        <w:t xml:space="preserve"> post</w:t>
      </w:r>
      <w:r w:rsidR="000E05D7">
        <w:t>.</w:t>
      </w:r>
      <w:r w:rsidR="0056278F">
        <w:t xml:space="preserve"> </w:t>
      </w:r>
      <w:r>
        <w:t xml:space="preserve"> </w:t>
      </w:r>
      <w:r w:rsidR="000E05D7">
        <w:t>The chapter in Miller</w:t>
      </w:r>
      <w:r w:rsidR="00A5686B">
        <w:t xml:space="preserve"> is quite concise and assumes a base</w:t>
      </w:r>
      <w:r w:rsidR="000E05D7">
        <w:t xml:space="preserve"> knowledge</w:t>
      </w:r>
      <w:r w:rsidR="00A5686B">
        <w:t xml:space="preserve"> </w:t>
      </w:r>
      <w:r>
        <w:t xml:space="preserve">so I read the </w:t>
      </w:r>
      <w:r w:rsidR="000E05D7">
        <w:t>“Core K</w:t>
      </w:r>
      <w:r>
        <w:t xml:space="preserve">nowledge </w:t>
      </w:r>
      <w:proofErr w:type="spellStart"/>
      <w:r>
        <w:t>Paeds</w:t>
      </w:r>
      <w:proofErr w:type="spellEnd"/>
      <w:r>
        <w:t xml:space="preserve"> book</w:t>
      </w:r>
      <w:r w:rsidR="000E05D7">
        <w:t>”</w:t>
      </w:r>
      <w:r w:rsidR="003B6DDE">
        <w:t xml:space="preserve"> by JP </w:t>
      </w:r>
      <w:proofErr w:type="spellStart"/>
      <w:r w:rsidR="003B6DDE">
        <w:t>Dormans</w:t>
      </w:r>
      <w:proofErr w:type="spellEnd"/>
      <w:r w:rsidR="003C0FD7">
        <w:t xml:space="preserve"> </w:t>
      </w:r>
      <w:r w:rsidR="000E05D7">
        <w:t>(on recommendation by Rebecca Tate-now consultant at JCUH)</w:t>
      </w:r>
      <w:r w:rsidR="00A5686B">
        <w:t xml:space="preserve"> prior to the course.</w:t>
      </w:r>
      <w:r>
        <w:t xml:space="preserve"> </w:t>
      </w:r>
      <w:r w:rsidR="000E05D7">
        <w:t>3 day lecture based course with breakout groups for viva practice</w:t>
      </w:r>
      <w:r w:rsidR="00356C11">
        <w:t xml:space="preserve"> consolidated much info</w:t>
      </w:r>
      <w:r w:rsidR="000E05D7">
        <w:t xml:space="preserve">. </w:t>
      </w:r>
      <w:r>
        <w:t>Great course</w:t>
      </w:r>
      <w:r w:rsidR="003B6DDE">
        <w:t xml:space="preserve"> and they </w:t>
      </w:r>
      <w:proofErr w:type="gramStart"/>
      <w:r w:rsidR="003B6DDE">
        <w:t>included  a</w:t>
      </w:r>
      <w:proofErr w:type="gramEnd"/>
      <w:r w:rsidR="003B6DDE">
        <w:t xml:space="preserve"> copy of “P</w:t>
      </w:r>
      <w:r w:rsidR="000E05D7">
        <w:t>aed</w:t>
      </w:r>
      <w:r w:rsidR="00A7783B">
        <w:t>iatric Orthopaedics</w:t>
      </w:r>
      <w:r w:rsidR="003B6DDE">
        <w:t xml:space="preserve">” </w:t>
      </w:r>
      <w:r w:rsidR="000E05D7">
        <w:t xml:space="preserve">book </w:t>
      </w:r>
      <w:r w:rsidR="003B6DDE">
        <w:t xml:space="preserve">each </w:t>
      </w:r>
      <w:r w:rsidR="0056278F">
        <w:t xml:space="preserve">by Matthew Nixon </w:t>
      </w:r>
      <w:r w:rsidR="000E05D7">
        <w:t>which</w:t>
      </w:r>
      <w:r w:rsidR="00A5686B">
        <w:t xml:space="preserve"> eventually</w:t>
      </w:r>
      <w:r w:rsidR="000E05D7">
        <w:t xml:space="preserve"> became a close friend in the run-up to the exam. </w:t>
      </w:r>
    </w:p>
    <w:p w:rsidR="000E694B" w:rsidRPr="008D2B00" w:rsidRDefault="003B6DDE">
      <w:pPr>
        <w:rPr>
          <w:b/>
          <w:u w:val="single"/>
        </w:rPr>
      </w:pPr>
      <w:r>
        <w:rPr>
          <w:b/>
          <w:u w:val="single"/>
        </w:rPr>
        <w:t>Musculo</w:t>
      </w:r>
      <w:r w:rsidR="000E694B" w:rsidRPr="008D2B00">
        <w:rPr>
          <w:b/>
          <w:u w:val="single"/>
        </w:rPr>
        <w:t>skeletal tumours-Oxford</w:t>
      </w:r>
    </w:p>
    <w:p w:rsidR="00D214D0" w:rsidRDefault="00D214D0">
      <w:r>
        <w:lastRenderedPageBreak/>
        <w:t xml:space="preserve">I did this </w:t>
      </w:r>
      <w:r w:rsidR="00A5686B">
        <w:t xml:space="preserve">about </w:t>
      </w:r>
      <w:r>
        <w:t>a year before the part 1. Again, I hadn’t done a tumour post and the topic seemed so vast</w:t>
      </w:r>
      <w:r w:rsidR="00356C11">
        <w:t>. T</w:t>
      </w:r>
      <w:r>
        <w:t xml:space="preserve">he Miller chapter </w:t>
      </w:r>
      <w:r w:rsidR="002B58CF">
        <w:t xml:space="preserve">was as </w:t>
      </w:r>
      <w:r>
        <w:t>dry</w:t>
      </w:r>
      <w:r w:rsidR="00A5686B">
        <w:t xml:space="preserve"> as saw bones</w:t>
      </w:r>
      <w:r w:rsidR="00F6301C">
        <w:t xml:space="preserve"> with page after page of black and white histology slides</w:t>
      </w:r>
      <w:r>
        <w:t>.</w:t>
      </w:r>
      <w:r w:rsidR="00A5686B">
        <w:t xml:space="preserve"> </w:t>
      </w:r>
      <w:proofErr w:type="gramStart"/>
      <w:r w:rsidR="00356C11">
        <w:t xml:space="preserve">Inspiring </w:t>
      </w:r>
      <w:r w:rsidR="00A5686B">
        <w:t>faculty with two days of excellent lectures and an afternoon of viva practice.</w:t>
      </w:r>
      <w:proofErr w:type="gramEnd"/>
      <w:r w:rsidR="00A5686B">
        <w:t xml:space="preserve"> It made the Miller chapter an easy read while revising.</w:t>
      </w:r>
    </w:p>
    <w:p w:rsidR="00A5686B" w:rsidRPr="008D2B00" w:rsidRDefault="0056278F">
      <w:pPr>
        <w:rPr>
          <w:b/>
          <w:u w:val="single"/>
        </w:rPr>
      </w:pPr>
      <w:r w:rsidRPr="008D2B00">
        <w:rPr>
          <w:b/>
          <w:u w:val="single"/>
        </w:rPr>
        <w:t>Exam Year:</w:t>
      </w:r>
    </w:p>
    <w:p w:rsidR="000E694B" w:rsidRDefault="00D214D0">
      <w:r>
        <w:t xml:space="preserve">Edinburgh </w:t>
      </w:r>
      <w:r w:rsidR="0056278F">
        <w:t xml:space="preserve">Hand Course: I did this at the start of my hand post with Paul Stuart. </w:t>
      </w:r>
      <w:proofErr w:type="gramStart"/>
      <w:r w:rsidR="0056278F">
        <w:t>Fab course</w:t>
      </w:r>
      <w:r w:rsidR="002B58CF">
        <w:t xml:space="preserve"> for b</w:t>
      </w:r>
      <w:r w:rsidR="00356C11">
        <w:t xml:space="preserve">oth plastics and </w:t>
      </w:r>
      <w:proofErr w:type="spellStart"/>
      <w:r w:rsidR="00356C11">
        <w:t>ortho</w:t>
      </w:r>
      <w:proofErr w:type="spellEnd"/>
      <w:r w:rsidR="00356C11">
        <w:t xml:space="preserve"> trainees</w:t>
      </w:r>
      <w:r w:rsidR="0056278F">
        <w:t xml:space="preserve"> with great lectures</w:t>
      </w:r>
      <w:r w:rsidR="00F6301C">
        <w:t>,</w:t>
      </w:r>
      <w:r w:rsidR="0056278F">
        <w:t xml:space="preserve"> viva and clinical sessions</w:t>
      </w:r>
      <w:r w:rsidR="00356C11">
        <w:t>.</w:t>
      </w:r>
      <w:proofErr w:type="gramEnd"/>
      <w:r w:rsidR="00356C11">
        <w:t xml:space="preserve"> </w:t>
      </w:r>
      <w:proofErr w:type="gramStart"/>
      <w:r w:rsidR="00356C11">
        <w:t>A</w:t>
      </w:r>
      <w:r w:rsidR="0056278F">
        <w:t xml:space="preserve"> </w:t>
      </w:r>
      <w:r w:rsidR="002B58CF">
        <w:t>super</w:t>
      </w:r>
      <w:r w:rsidR="0056278F">
        <w:t xml:space="preserve"> selection of patients to examine ranging across all hand pathologies.</w:t>
      </w:r>
      <w:proofErr w:type="gramEnd"/>
      <w:r w:rsidR="003B6DDE">
        <w:t xml:space="preserve"> They don’t provide paper so take a pad to write notes.</w:t>
      </w:r>
    </w:p>
    <w:p w:rsidR="0056278F" w:rsidRDefault="0056278F"/>
    <w:p w:rsidR="00D214D0" w:rsidRDefault="00D214D0" w:rsidP="00D214D0">
      <w:pPr>
        <w:rPr>
          <w:b/>
          <w:u w:val="single"/>
        </w:rPr>
      </w:pPr>
      <w:r w:rsidRPr="008D2B00">
        <w:rPr>
          <w:b/>
          <w:u w:val="single"/>
        </w:rPr>
        <w:t>Basic Science lectures-JCUH</w:t>
      </w:r>
    </w:p>
    <w:p w:rsidR="00356C11" w:rsidRPr="00356C11" w:rsidRDefault="00356C11" w:rsidP="00D214D0">
      <w:r>
        <w:t xml:space="preserve">I had already booked onto the Stanmore course but this one was quite cheap so I went on it too. It was all right but when I compare it to the Stanmore course, there really is no comparison. </w:t>
      </w:r>
    </w:p>
    <w:p w:rsidR="000E694B" w:rsidRDefault="00D214D0">
      <w:proofErr w:type="gramStart"/>
      <w:r w:rsidRPr="00356C11">
        <w:rPr>
          <w:b/>
          <w:u w:val="single"/>
        </w:rPr>
        <w:t>Basic Science-FRCS Stanmore</w:t>
      </w:r>
      <w:r w:rsidR="0056278F" w:rsidRPr="00356C11">
        <w:rPr>
          <w:b/>
          <w:u w:val="single"/>
        </w:rPr>
        <w:t>.</w:t>
      </w:r>
      <w:proofErr w:type="gramEnd"/>
      <w:r w:rsidR="0056278F">
        <w:t xml:space="preserve">  </w:t>
      </w:r>
      <w:proofErr w:type="gramStart"/>
      <w:r w:rsidR="0056278F">
        <w:t>A truly excellent course and definitely recommended.</w:t>
      </w:r>
      <w:proofErr w:type="gramEnd"/>
      <w:r w:rsidR="0056278F">
        <w:t xml:space="preserve"> </w:t>
      </w:r>
      <w:r w:rsidR="00356C11">
        <w:t xml:space="preserve">Gifted lecturers, mostly orthopaedic surgeons who pitch the topics at a level required for the FRCS. </w:t>
      </w:r>
      <w:r w:rsidR="002B58CF">
        <w:t>Basic Science actually</w:t>
      </w:r>
      <w:r w:rsidR="00356C11">
        <w:t xml:space="preserve"> made</w:t>
      </w:r>
      <w:r w:rsidR="002B58CF">
        <w:t xml:space="preserve"> interesting. </w:t>
      </w:r>
      <w:r w:rsidR="00356C11">
        <w:t>We were each given a</w:t>
      </w:r>
      <w:r w:rsidR="002B58CF">
        <w:t xml:space="preserve"> lever arch file with </w:t>
      </w:r>
      <w:proofErr w:type="spellStart"/>
      <w:r w:rsidR="002B58CF">
        <w:t>handouts</w:t>
      </w:r>
      <w:proofErr w:type="spellEnd"/>
      <w:r w:rsidR="002B58CF">
        <w:t xml:space="preserve"> for each lecture allowing space by each slide for note taking</w:t>
      </w:r>
      <w:r w:rsidR="00356C11">
        <w:t xml:space="preserve"> to ensure full attention</w:t>
      </w:r>
      <w:r w:rsidR="002B58CF">
        <w:t>.</w:t>
      </w:r>
      <w:r w:rsidR="00FB6E24">
        <w:t xml:space="preserve"> The </w:t>
      </w:r>
      <w:r w:rsidR="00356C11">
        <w:t>only problem</w:t>
      </w:r>
      <w:r w:rsidR="00FB6E24">
        <w:t xml:space="preserve"> was that they didn’t have a statistics lecture </w:t>
      </w:r>
      <w:proofErr w:type="gramStart"/>
      <w:r w:rsidR="00FB6E24">
        <w:t>because  the</w:t>
      </w:r>
      <w:proofErr w:type="gramEnd"/>
      <w:r w:rsidR="00FB6E24">
        <w:t xml:space="preserve"> chap that usually gave it had left and they couldn’t find anyone sufficiently confident to deliver it.</w:t>
      </w:r>
    </w:p>
    <w:p w:rsidR="00FB6E24" w:rsidRPr="008D2B00" w:rsidRDefault="00D214D0">
      <w:pPr>
        <w:rPr>
          <w:b/>
          <w:u w:val="single"/>
        </w:rPr>
      </w:pPr>
      <w:r w:rsidRPr="008D2B00">
        <w:rPr>
          <w:b/>
          <w:u w:val="single"/>
        </w:rPr>
        <w:t>Statistics tutorial-</w:t>
      </w:r>
      <w:proofErr w:type="spellStart"/>
      <w:r w:rsidRPr="008D2B00">
        <w:rPr>
          <w:b/>
          <w:u w:val="single"/>
        </w:rPr>
        <w:t>Oswestry</w:t>
      </w:r>
      <w:proofErr w:type="spellEnd"/>
    </w:p>
    <w:p w:rsidR="00D214D0" w:rsidRDefault="00FB6E24">
      <w:r>
        <w:t xml:space="preserve"> A long way to go for a 1 day tutorial, but again a gifted tutor</w:t>
      </w:r>
      <w:r w:rsidR="003B6DDE">
        <w:t>, Paul Cool,</w:t>
      </w:r>
      <w:r>
        <w:t xml:space="preserve"> who explained medical stats in a way you could understand</w:t>
      </w:r>
      <w:r w:rsidR="003B6DDE">
        <w:t>,</w:t>
      </w:r>
      <w:r>
        <w:t xml:space="preserve"> and pitched </w:t>
      </w:r>
      <w:r w:rsidR="00356C11">
        <w:t xml:space="preserve">it </w:t>
      </w:r>
      <w:r>
        <w:t>at the required level for our exam. You also get his easy to read and under</w:t>
      </w:r>
      <w:r w:rsidR="00F6301C">
        <w:t>s</w:t>
      </w:r>
      <w:r>
        <w:t>tand book</w:t>
      </w:r>
      <w:r w:rsidR="003B6DDE">
        <w:t xml:space="preserve"> “Medical Stats” with the fee</w:t>
      </w:r>
      <w:r>
        <w:t>.</w:t>
      </w:r>
    </w:p>
    <w:p w:rsidR="00D214D0" w:rsidRPr="008D2B00" w:rsidRDefault="00D214D0">
      <w:pPr>
        <w:rPr>
          <w:b/>
          <w:u w:val="single"/>
        </w:rPr>
      </w:pPr>
      <w:r w:rsidRPr="008D2B00">
        <w:rPr>
          <w:b/>
          <w:u w:val="single"/>
        </w:rPr>
        <w:t>Anatomy Revision for the FRCS</w:t>
      </w:r>
    </w:p>
    <w:p w:rsidR="00FB6E24" w:rsidRDefault="00FB6E24">
      <w:r>
        <w:t xml:space="preserve">Anyone who has been lectured by </w:t>
      </w:r>
      <w:proofErr w:type="spellStart"/>
      <w:r>
        <w:t>Vishy</w:t>
      </w:r>
      <w:proofErr w:type="spellEnd"/>
      <w:r>
        <w:t xml:space="preserve"> </w:t>
      </w:r>
      <w:proofErr w:type="spellStart"/>
      <w:r>
        <w:t>Mahadevan</w:t>
      </w:r>
      <w:proofErr w:type="spellEnd"/>
      <w:r>
        <w:t xml:space="preserve"> (MRCS viva course/BOA instructional) will know that his enthusiasm and passion for Anatomy is infectious. He lectures in a way that you can write out his lecture word for word. </w:t>
      </w:r>
      <w:r w:rsidR="00356C11">
        <w:t>Anatomy is so vast but an integral part of the exam. This course gives you some direction and focusses your learning.</w:t>
      </w:r>
      <w:r w:rsidR="001134AC">
        <w:t xml:space="preserve"> Breakout groups around cadavers and viva practice at the end.</w:t>
      </w:r>
      <w:r w:rsidR="00356C11">
        <w:t xml:space="preserve"> </w:t>
      </w:r>
      <w:r>
        <w:t xml:space="preserve">Milton and I went down to RCS </w:t>
      </w:r>
      <w:proofErr w:type="spellStart"/>
      <w:r>
        <w:t>Eng</w:t>
      </w:r>
      <w:proofErr w:type="spellEnd"/>
      <w:r>
        <w:t xml:space="preserve"> for this </w:t>
      </w:r>
      <w:r w:rsidR="00F6301C">
        <w:t xml:space="preserve">course </w:t>
      </w:r>
      <w:r>
        <w:t>last summer and found it extremely useful.</w:t>
      </w:r>
    </w:p>
    <w:p w:rsidR="00D214D0" w:rsidRPr="008D2B00" w:rsidRDefault="00D214D0">
      <w:pPr>
        <w:rPr>
          <w:b/>
          <w:u w:val="single"/>
        </w:rPr>
      </w:pPr>
      <w:r w:rsidRPr="008D2B00">
        <w:rPr>
          <w:b/>
          <w:u w:val="single"/>
        </w:rPr>
        <w:t>FRCS part 2 course-North East</w:t>
      </w:r>
    </w:p>
    <w:p w:rsidR="00F6301C" w:rsidRDefault="00F6301C">
      <w:r>
        <w:t xml:space="preserve">A well organised course which is excellent practice for the real thing. I was terrified before going because it was 3 weeks before the part 1 and I had done no work for the clinical. </w:t>
      </w:r>
      <w:r w:rsidR="001134AC">
        <w:t xml:space="preserve">However, the great thing is that you get a bit of teaching as well as exam practice. </w:t>
      </w:r>
      <w:r>
        <w:t>Steve Green and the faculty put us at ease right at the beginning</w:t>
      </w:r>
      <w:r w:rsidR="001134AC">
        <w:t>.</w:t>
      </w:r>
      <w:r>
        <w:t xml:space="preserve"> </w:t>
      </w:r>
      <w:r w:rsidR="001134AC">
        <w:t>T</w:t>
      </w:r>
      <w:r>
        <w:t xml:space="preserve">he first day was full of short relevant lectures and examination practice on medical students. The next 2 days were clinical (with real patients) and viva practice, </w:t>
      </w:r>
      <w:r w:rsidR="001134AC">
        <w:t xml:space="preserve">all timed and </w:t>
      </w:r>
      <w:r>
        <w:t xml:space="preserve">very similar to the real thing.  </w:t>
      </w:r>
    </w:p>
    <w:p w:rsidR="00D214D0" w:rsidRDefault="00D214D0">
      <w:proofErr w:type="spellStart"/>
      <w:r w:rsidRPr="0032495D">
        <w:rPr>
          <w:b/>
          <w:u w:val="single"/>
        </w:rPr>
        <w:lastRenderedPageBreak/>
        <w:t>Wrightington</w:t>
      </w:r>
      <w:proofErr w:type="spellEnd"/>
      <w:r w:rsidRPr="0032495D">
        <w:rPr>
          <w:b/>
          <w:u w:val="single"/>
        </w:rPr>
        <w:t xml:space="preserve"> Part 2 FRCS course</w:t>
      </w:r>
      <w:r>
        <w:t xml:space="preserve"> </w:t>
      </w:r>
      <w:proofErr w:type="gramStart"/>
      <w:r>
        <w:t>(</w:t>
      </w:r>
      <w:r w:rsidR="0032495D">
        <w:t xml:space="preserve"> 3</w:t>
      </w:r>
      <w:proofErr w:type="gramEnd"/>
      <w:r w:rsidR="0032495D">
        <w:t xml:space="preserve"> separate courses: </w:t>
      </w:r>
      <w:r>
        <w:t>1 day of Lower limb, 2 days each for Basic Science and Upper limb)</w:t>
      </w:r>
    </w:p>
    <w:p w:rsidR="001134AC" w:rsidRDefault="00FB6E24">
      <w:proofErr w:type="gramStart"/>
      <w:r>
        <w:t>Excellent courses.</w:t>
      </w:r>
      <w:proofErr w:type="gramEnd"/>
      <w:r>
        <w:t xml:space="preserve"> </w:t>
      </w:r>
      <w:r w:rsidR="0032495D">
        <w:t xml:space="preserve"> </w:t>
      </w:r>
      <w:proofErr w:type="gramStart"/>
      <w:r w:rsidR="0032495D">
        <w:t>Essentially a dress</w:t>
      </w:r>
      <w:r>
        <w:t xml:space="preserve"> rehearsal for the exam</w:t>
      </w:r>
      <w:r w:rsidR="0032495D">
        <w:t>.</w:t>
      </w:r>
      <w:proofErr w:type="gramEnd"/>
      <w:r w:rsidR="0032495D">
        <w:t xml:space="preserve"> </w:t>
      </w:r>
      <w:r w:rsidR="001134AC">
        <w:t xml:space="preserve">No teaching, just practice viva and </w:t>
      </w:r>
      <w:proofErr w:type="spellStart"/>
      <w:r w:rsidR="001134AC">
        <w:t>clinicals</w:t>
      </w:r>
      <w:proofErr w:type="spellEnd"/>
      <w:r w:rsidR="001134AC">
        <w:t xml:space="preserve"> with patients but good feedback and you pick up so much listening to other people too. The opening to the basic science course was excruciating because they asked us in turn to talk for a minute in front of everyone on whatever slide they had put up on the screen! I can honestly say that spending the week practicing gave me a massive confidence boost</w:t>
      </w:r>
      <w:r w:rsidR="001A0471">
        <w:t xml:space="preserve"> towards the end. </w:t>
      </w:r>
    </w:p>
    <w:p w:rsidR="00D214D0" w:rsidRDefault="0032495D">
      <w:r>
        <w:t>My only issue was that it was in the week prior to the exam so there was no time to consolidate any information. They usually have it 2 weeks prior to the exam which would have been “psychologically” ideal.</w:t>
      </w:r>
      <w:r w:rsidR="001134AC">
        <w:t xml:space="preserve"> Having said that though</w:t>
      </w:r>
      <w:r w:rsidR="001A0471">
        <w:t>, in the actual exam, I didn’t use any of the information I had studied in the last few days prior.</w:t>
      </w:r>
    </w:p>
    <w:p w:rsidR="000E694B" w:rsidRDefault="0032495D">
      <w:pPr>
        <w:rPr>
          <w:b/>
          <w:u w:val="single"/>
        </w:rPr>
      </w:pPr>
      <w:r w:rsidRPr="0032495D">
        <w:rPr>
          <w:b/>
          <w:u w:val="single"/>
        </w:rPr>
        <w:t>ITCA</w:t>
      </w:r>
    </w:p>
    <w:p w:rsidR="0032495D" w:rsidRPr="0032495D" w:rsidRDefault="0032495D">
      <w:r>
        <w:t>Great practice and again very similar to the real thing</w:t>
      </w:r>
    </w:p>
    <w:p w:rsidR="003E7E36" w:rsidRDefault="0032495D">
      <w:pPr>
        <w:rPr>
          <w:b/>
          <w:u w:val="single"/>
        </w:rPr>
      </w:pPr>
      <w:r w:rsidRPr="0032495D">
        <w:rPr>
          <w:b/>
          <w:u w:val="single"/>
        </w:rPr>
        <w:t>MCQ</w:t>
      </w:r>
    </w:p>
    <w:p w:rsidR="0030782E" w:rsidRDefault="0032495D">
      <w:proofErr w:type="gramStart"/>
      <w:r>
        <w:t>Book work.</w:t>
      </w:r>
      <w:proofErr w:type="gramEnd"/>
      <w:r>
        <w:t xml:space="preserve"> </w:t>
      </w:r>
      <w:r w:rsidR="00940060">
        <w:t>I started reading properly when I got back from Maternity leave in Feb 2014 and planned to stop 3 months before the exam and just do MCQs. It didn’t quite work like that but I eventually left about 2 months to practice questions. You keep thinking that you need to do more reading but it’s the practice that tests your knowledge and gets you through. This goes for both Parts 1 and 2.</w:t>
      </w:r>
    </w:p>
    <w:p w:rsidR="005C2D68" w:rsidRDefault="005C2D68" w:rsidP="005C2D68">
      <w:r>
        <w:t>If you live a reasonable commute away from work then listen to the Miller lectures in the car. They are from 2005 and some things are out of date but the core knowledge is the same and it makes excellent use of the dead time spent on the road.</w:t>
      </w:r>
    </w:p>
    <w:p w:rsidR="005C2D68" w:rsidRDefault="005C2D68"/>
    <w:p w:rsidR="003C0FD7" w:rsidRDefault="003C0FD7">
      <w:r>
        <w:t xml:space="preserve">There’s no time to read big books 12 months before the exam but “must-reads” are Miller and </w:t>
      </w:r>
      <w:proofErr w:type="spellStart"/>
      <w:r>
        <w:t>Ramachandran</w:t>
      </w:r>
      <w:proofErr w:type="spellEnd"/>
      <w:r>
        <w:t>.</w:t>
      </w:r>
    </w:p>
    <w:p w:rsidR="005C2D68" w:rsidRDefault="0032495D">
      <w:r w:rsidRPr="0030782E">
        <w:rPr>
          <w:b/>
        </w:rPr>
        <w:t>Miller</w:t>
      </w:r>
      <w:r>
        <w:t xml:space="preserve"> has everything you need for the MCQ</w:t>
      </w:r>
      <w:r w:rsidR="005C2D68">
        <w:t xml:space="preserve">. </w:t>
      </w:r>
    </w:p>
    <w:p w:rsidR="00940060" w:rsidRDefault="00940060">
      <w:r>
        <w:t>BUT!</w:t>
      </w:r>
    </w:p>
    <w:p w:rsidR="0030782E" w:rsidRPr="0030782E" w:rsidRDefault="0030782E">
      <w:proofErr w:type="spellStart"/>
      <w:r w:rsidRPr="0030782E">
        <w:rPr>
          <w:b/>
        </w:rPr>
        <w:t>Ramachandran</w:t>
      </w:r>
      <w:proofErr w:type="spellEnd"/>
      <w:r w:rsidRPr="0030782E">
        <w:rPr>
          <w:b/>
        </w:rPr>
        <w:t xml:space="preserve"> Basic Science</w:t>
      </w:r>
      <w:r>
        <w:t xml:space="preserve"> is </w:t>
      </w:r>
      <w:r>
        <w:rPr>
          <w:b/>
          <w:i/>
        </w:rPr>
        <w:t xml:space="preserve">the </w:t>
      </w:r>
      <w:r>
        <w:t xml:space="preserve">text for the Basic Science part of </w:t>
      </w:r>
      <w:r w:rsidR="003B6DDE">
        <w:t xml:space="preserve">the exam in both </w:t>
      </w:r>
      <w:proofErr w:type="spellStart"/>
      <w:r w:rsidR="003B6DDE">
        <w:t>mcq</w:t>
      </w:r>
      <w:proofErr w:type="spellEnd"/>
      <w:r w:rsidR="003B6DDE">
        <w:t xml:space="preserve"> and viva. C</w:t>
      </w:r>
      <w:r>
        <w:t>ourses (not just the Stanmore one) seem to be based on this book. MCQ questions in the exam are written directly from lines in the book too.</w:t>
      </w:r>
    </w:p>
    <w:p w:rsidR="0030782E" w:rsidRDefault="005C2D68">
      <w:r>
        <w:rPr>
          <w:b/>
        </w:rPr>
        <w:t>“</w:t>
      </w:r>
      <w:r w:rsidRPr="005C2D68">
        <w:rPr>
          <w:b/>
        </w:rPr>
        <w:t>Orthopaedic surgery</w:t>
      </w:r>
      <w:r>
        <w:t xml:space="preserve"> </w:t>
      </w:r>
      <w:r w:rsidRPr="005C2D68">
        <w:rPr>
          <w:b/>
        </w:rPr>
        <w:t>review</w:t>
      </w:r>
      <w:r>
        <w:rPr>
          <w:b/>
        </w:rPr>
        <w:t>: Questions and Answers</w:t>
      </w:r>
      <w:proofErr w:type="gramStart"/>
      <w:r>
        <w:rPr>
          <w:b/>
        </w:rPr>
        <w:t xml:space="preserve">” </w:t>
      </w:r>
      <w:r>
        <w:t xml:space="preserve"> by</w:t>
      </w:r>
      <w:proofErr w:type="gramEnd"/>
      <w:r>
        <w:t xml:space="preserve"> Mark </w:t>
      </w:r>
      <w:proofErr w:type="spellStart"/>
      <w:r>
        <w:t>Sokolowski</w:t>
      </w:r>
      <w:proofErr w:type="spellEnd"/>
      <w:r>
        <w:t>. I found this very useful and would read each chapter after the corresponding Miller chapter.</w:t>
      </w:r>
    </w:p>
    <w:p w:rsidR="0032495D" w:rsidRDefault="0032495D">
      <w:r w:rsidRPr="0030782E">
        <w:rPr>
          <w:b/>
        </w:rPr>
        <w:t>MCQ Books</w:t>
      </w:r>
      <w:r>
        <w:t>: “The black book”, Sri-</w:t>
      </w:r>
      <w:proofErr w:type="spellStart"/>
      <w:r>
        <w:t>Kesavan</w:t>
      </w:r>
      <w:proofErr w:type="spellEnd"/>
      <w:r>
        <w:t>, Dawson-Bowling Basic Science MCQ, Mathew Nixon (</w:t>
      </w:r>
      <w:proofErr w:type="spellStart"/>
      <w:r>
        <w:t>paeds</w:t>
      </w:r>
      <w:proofErr w:type="spellEnd"/>
      <w:r>
        <w:t>):</w:t>
      </w:r>
      <w:r w:rsidR="0030782E">
        <w:t xml:space="preserve"> These are harder than the exam so if you ca</w:t>
      </w:r>
      <w:r w:rsidR="003B6DDE">
        <w:t xml:space="preserve">n do and understand these, you </w:t>
      </w:r>
      <w:r w:rsidR="0030782E">
        <w:t>should be fine.</w:t>
      </w:r>
    </w:p>
    <w:p w:rsidR="0032495D" w:rsidRDefault="0032495D">
      <w:r w:rsidRPr="0030782E">
        <w:rPr>
          <w:b/>
        </w:rPr>
        <w:lastRenderedPageBreak/>
        <w:t>UKITE</w:t>
      </w:r>
      <w:r w:rsidR="0030782E">
        <w:t>: representative of the exam. Some questions are poorly written or just wrong, but overall I got the same mark in the exam as I got in the UKITE papers that Mike Reed unlocked in the fortnight prior to the exam.</w:t>
      </w:r>
    </w:p>
    <w:p w:rsidR="0032495D" w:rsidRDefault="0032495D">
      <w:proofErr w:type="spellStart"/>
      <w:r w:rsidRPr="0030782E">
        <w:rPr>
          <w:b/>
        </w:rPr>
        <w:t>Orthobullets</w:t>
      </w:r>
      <w:proofErr w:type="spellEnd"/>
      <w:r w:rsidRPr="0030782E">
        <w:rPr>
          <w:b/>
        </w:rPr>
        <w:t>:</w:t>
      </w:r>
      <w:r>
        <w:t xml:space="preserve"> </w:t>
      </w:r>
      <w:r w:rsidR="008252D5">
        <w:t>This website g</w:t>
      </w:r>
      <w:r w:rsidR="0030782E">
        <w:t xml:space="preserve">ives you a good foundation when you are starting out. The questions are </w:t>
      </w:r>
      <w:r>
        <w:t>easier than the exam so do these when you have done all the rest or are tired in the evenings; you could do a couple of tests instead of slouching in front of the telly!</w:t>
      </w:r>
      <w:r w:rsidR="00940060">
        <w:t xml:space="preserve"> I didn’t get round to doing very many at all.</w:t>
      </w:r>
    </w:p>
    <w:p w:rsidR="008252D5" w:rsidRPr="0032495D" w:rsidRDefault="008252D5">
      <w:proofErr w:type="gramStart"/>
      <w:r w:rsidRPr="009B5C20">
        <w:rPr>
          <w:b/>
          <w:u w:val="single"/>
        </w:rPr>
        <w:t>Bone &amp; Joint Journal Exam corner</w:t>
      </w:r>
      <w:r>
        <w:t>.</w:t>
      </w:r>
      <w:proofErr w:type="gramEnd"/>
      <w:r>
        <w:t xml:space="preserve"> Quite a few questions in the exam were the same as the ones from here. I did them all in one go as a test </w:t>
      </w:r>
      <w:r w:rsidR="009B5C20">
        <w:t>2 weeks before the exam.</w:t>
      </w:r>
    </w:p>
    <w:p w:rsidR="00F119B9" w:rsidRDefault="00F119B9">
      <w:pPr>
        <w:rPr>
          <w:b/>
          <w:u w:val="single"/>
        </w:rPr>
      </w:pPr>
      <w:proofErr w:type="spellStart"/>
      <w:r w:rsidRPr="0030782E">
        <w:rPr>
          <w:b/>
          <w:u w:val="single"/>
        </w:rPr>
        <w:t>Clinicals</w:t>
      </w:r>
      <w:proofErr w:type="spellEnd"/>
    </w:p>
    <w:p w:rsidR="0030782E" w:rsidRDefault="0030782E">
      <w:r>
        <w:t xml:space="preserve">I used </w:t>
      </w:r>
      <w:r w:rsidR="00940060">
        <w:t>“</w:t>
      </w:r>
      <w:r w:rsidR="00940060" w:rsidRPr="00940060">
        <w:rPr>
          <w:rStyle w:val="a-size-large1"/>
          <w:b/>
          <w:color w:val="111111"/>
          <w:sz w:val="20"/>
          <w:szCs w:val="20"/>
        </w:rPr>
        <w:t>Postgraduate Orthopaedics: The Candidate's Guide to the FRCS (</w:t>
      </w:r>
      <w:proofErr w:type="spellStart"/>
      <w:proofErr w:type="gramStart"/>
      <w:r w:rsidR="00940060" w:rsidRPr="00940060">
        <w:rPr>
          <w:rStyle w:val="a-size-large1"/>
          <w:b/>
          <w:color w:val="111111"/>
          <w:sz w:val="20"/>
          <w:szCs w:val="20"/>
        </w:rPr>
        <w:t>Tr</w:t>
      </w:r>
      <w:proofErr w:type="spellEnd"/>
      <w:proofErr w:type="gramEnd"/>
      <w:r w:rsidR="00940060" w:rsidRPr="00940060">
        <w:rPr>
          <w:rStyle w:val="a-size-large1"/>
          <w:b/>
          <w:color w:val="111111"/>
          <w:sz w:val="20"/>
          <w:szCs w:val="20"/>
        </w:rPr>
        <w:t xml:space="preserve"> and </w:t>
      </w:r>
      <w:proofErr w:type="spellStart"/>
      <w:r w:rsidR="00940060" w:rsidRPr="00940060">
        <w:rPr>
          <w:rStyle w:val="a-size-large1"/>
          <w:b/>
          <w:color w:val="111111"/>
          <w:sz w:val="20"/>
          <w:szCs w:val="20"/>
        </w:rPr>
        <w:t>Orth</w:t>
      </w:r>
      <w:proofErr w:type="spellEnd"/>
      <w:r w:rsidR="00940060" w:rsidRPr="00940060">
        <w:rPr>
          <w:rStyle w:val="a-size-large1"/>
          <w:b/>
          <w:color w:val="111111"/>
          <w:sz w:val="20"/>
          <w:szCs w:val="20"/>
        </w:rPr>
        <w:t>) Examination</w:t>
      </w:r>
      <w:r w:rsidR="00940060">
        <w:rPr>
          <w:rStyle w:val="a-size-large1"/>
          <w:color w:val="111111"/>
        </w:rPr>
        <w:t>”</w:t>
      </w:r>
      <w:r w:rsidR="00940060">
        <w:rPr>
          <w:color w:val="111111"/>
        </w:rPr>
        <w:t xml:space="preserve"> by </w:t>
      </w:r>
      <w:proofErr w:type="spellStart"/>
      <w:r>
        <w:t>Banas</w:t>
      </w:r>
      <w:r w:rsidR="00940060">
        <w:t>zkie</w:t>
      </w:r>
      <w:r>
        <w:t>wicz</w:t>
      </w:r>
      <w:proofErr w:type="spellEnd"/>
      <w:r w:rsidR="008D2B00">
        <w:t xml:space="preserve"> for the clinical. It was good to read something different but I felt slightly </w:t>
      </w:r>
      <w:r w:rsidR="008252D5">
        <w:t>worried</w:t>
      </w:r>
      <w:r w:rsidR="008D2B00">
        <w:t xml:space="preserve"> by the fact I was reading a</w:t>
      </w:r>
      <w:r w:rsidR="008252D5">
        <w:t>n entirely</w:t>
      </w:r>
      <w:r w:rsidR="008D2B00">
        <w:t xml:space="preserve"> new book so close the exam. It does give a different perspective for the </w:t>
      </w:r>
      <w:r w:rsidR="008252D5">
        <w:t>Part 2 though</w:t>
      </w:r>
      <w:r w:rsidR="008D2B00">
        <w:t>, allowing you to organise your thoughts, whereas Miller just gives you facts.</w:t>
      </w:r>
    </w:p>
    <w:p w:rsidR="008D2B00" w:rsidRDefault="008D2B00">
      <w:r>
        <w:t xml:space="preserve">The </w:t>
      </w:r>
      <w:r w:rsidR="008252D5">
        <w:t xml:space="preserve">accompanying </w:t>
      </w:r>
      <w:r>
        <w:t xml:space="preserve">viva book is </w:t>
      </w:r>
      <w:r w:rsidR="008252D5">
        <w:t>excellent</w:t>
      </w:r>
      <w:r>
        <w:t xml:space="preserve"> and covers most of the common questions you are likely to be asked.</w:t>
      </w:r>
    </w:p>
    <w:p w:rsidR="008D2B00" w:rsidRPr="00B00A7E" w:rsidRDefault="008D2B00">
      <w:r>
        <w:t xml:space="preserve">The viva book </w:t>
      </w:r>
      <w:r w:rsidR="00940060">
        <w:t>“</w:t>
      </w:r>
      <w:r w:rsidR="00940060" w:rsidRPr="00940060">
        <w:rPr>
          <w:rStyle w:val="a-size-large1"/>
          <w:b/>
          <w:color w:val="111111"/>
          <w:sz w:val="20"/>
          <w:szCs w:val="20"/>
        </w:rPr>
        <w:t>Postgraduate Orthopaedics: Viva Guide for the FRCS (</w:t>
      </w:r>
      <w:proofErr w:type="spellStart"/>
      <w:proofErr w:type="gramStart"/>
      <w:r w:rsidR="00940060" w:rsidRPr="00940060">
        <w:rPr>
          <w:rStyle w:val="a-size-large1"/>
          <w:b/>
          <w:color w:val="111111"/>
          <w:sz w:val="20"/>
          <w:szCs w:val="20"/>
        </w:rPr>
        <w:t>Tr</w:t>
      </w:r>
      <w:proofErr w:type="spellEnd"/>
      <w:proofErr w:type="gramEnd"/>
      <w:r w:rsidR="00940060" w:rsidRPr="00940060">
        <w:rPr>
          <w:rStyle w:val="a-size-large1"/>
          <w:b/>
          <w:color w:val="111111"/>
          <w:sz w:val="20"/>
          <w:szCs w:val="20"/>
        </w:rPr>
        <w:t xml:space="preserve"> &amp; </w:t>
      </w:r>
      <w:proofErr w:type="spellStart"/>
      <w:r w:rsidR="00940060" w:rsidRPr="00940060">
        <w:rPr>
          <w:rStyle w:val="a-size-large1"/>
          <w:b/>
          <w:color w:val="111111"/>
          <w:sz w:val="20"/>
          <w:szCs w:val="20"/>
        </w:rPr>
        <w:t>Orth</w:t>
      </w:r>
      <w:proofErr w:type="spellEnd"/>
      <w:r w:rsidR="00940060" w:rsidRPr="00940060">
        <w:rPr>
          <w:rStyle w:val="a-size-large1"/>
          <w:b/>
          <w:color w:val="111111"/>
          <w:sz w:val="20"/>
          <w:szCs w:val="20"/>
        </w:rPr>
        <w:t>) Examination</w:t>
      </w:r>
      <w:r w:rsidR="00940060">
        <w:rPr>
          <w:rStyle w:val="a-size-large1"/>
          <w:b/>
          <w:color w:val="111111"/>
          <w:sz w:val="20"/>
          <w:szCs w:val="20"/>
        </w:rPr>
        <w:t>”</w:t>
      </w:r>
      <w:r w:rsidR="00940060" w:rsidRPr="00940060">
        <w:rPr>
          <w:b/>
          <w:color w:val="111111"/>
          <w:sz w:val="20"/>
          <w:szCs w:val="20"/>
        </w:rPr>
        <w:t xml:space="preserve"> </w:t>
      </w:r>
      <w:r>
        <w:t xml:space="preserve">is a short </w:t>
      </w:r>
      <w:r w:rsidR="00B00A7E">
        <w:t>and easy read, as is the “</w:t>
      </w:r>
      <w:r w:rsidR="00B00A7E" w:rsidRPr="00B00A7E">
        <w:rPr>
          <w:rStyle w:val="a-size-large1"/>
          <w:b/>
          <w:color w:val="111111"/>
          <w:sz w:val="20"/>
          <w:szCs w:val="20"/>
        </w:rPr>
        <w:t xml:space="preserve">FRCS Trauma and Orthopaedics Viva (Oxford Specialty Training Higher </w:t>
      </w:r>
      <w:proofErr w:type="spellStart"/>
      <w:r w:rsidR="00B00A7E" w:rsidRPr="00B00A7E">
        <w:rPr>
          <w:rStyle w:val="a-size-large1"/>
          <w:b/>
          <w:color w:val="111111"/>
          <w:sz w:val="20"/>
          <w:szCs w:val="20"/>
        </w:rPr>
        <w:t>Revison</w:t>
      </w:r>
      <w:proofErr w:type="spellEnd"/>
      <w:r w:rsidR="00B00A7E">
        <w:rPr>
          <w:rStyle w:val="a-size-large1"/>
          <w:b/>
          <w:color w:val="111111"/>
          <w:sz w:val="20"/>
          <w:szCs w:val="20"/>
        </w:rPr>
        <w:t xml:space="preserve">” </w:t>
      </w:r>
      <w:r w:rsidR="005C2D68">
        <w:rPr>
          <w:rStyle w:val="a-size-large1"/>
          <w:color w:val="111111"/>
          <w:sz w:val="20"/>
          <w:szCs w:val="20"/>
        </w:rPr>
        <w:t xml:space="preserve">by </w:t>
      </w:r>
      <w:proofErr w:type="spellStart"/>
      <w:r w:rsidR="005C2D68">
        <w:rPr>
          <w:rStyle w:val="a-size-large1"/>
          <w:color w:val="111111"/>
          <w:sz w:val="20"/>
          <w:szCs w:val="20"/>
        </w:rPr>
        <w:t>Nev</w:t>
      </w:r>
      <w:proofErr w:type="spellEnd"/>
      <w:r w:rsidR="005C2D68">
        <w:rPr>
          <w:rStyle w:val="a-size-large1"/>
          <w:color w:val="111111"/>
          <w:sz w:val="20"/>
          <w:szCs w:val="20"/>
        </w:rPr>
        <w:t xml:space="preserve"> D</w:t>
      </w:r>
      <w:r w:rsidR="00B00A7E">
        <w:rPr>
          <w:rStyle w:val="a-size-large1"/>
          <w:color w:val="111111"/>
          <w:sz w:val="20"/>
          <w:szCs w:val="20"/>
        </w:rPr>
        <w:t>avies.</w:t>
      </w:r>
    </w:p>
    <w:p w:rsidR="008252D5" w:rsidRDefault="008252D5">
      <w:r>
        <w:t xml:space="preserve">The </w:t>
      </w:r>
      <w:r w:rsidRPr="005C2D68">
        <w:rPr>
          <w:b/>
        </w:rPr>
        <w:t>BOTA website</w:t>
      </w:r>
      <w:r w:rsidRPr="00B00A7E">
        <w:rPr>
          <w:b/>
          <w:sz w:val="20"/>
          <w:szCs w:val="20"/>
        </w:rPr>
        <w:t xml:space="preserve"> </w:t>
      </w:r>
      <w:r>
        <w:t xml:space="preserve">has a list of past viva and clinical questions as does the very useful </w:t>
      </w:r>
      <w:proofErr w:type="spellStart"/>
      <w:r>
        <w:t>orthnorth</w:t>
      </w:r>
      <w:proofErr w:type="spellEnd"/>
      <w:r>
        <w:t xml:space="preserve"> website.</w:t>
      </w:r>
    </w:p>
    <w:p w:rsidR="008D2B00" w:rsidRPr="00940060" w:rsidRDefault="00940060">
      <w:pPr>
        <w:rPr>
          <w:b/>
          <w:sz w:val="28"/>
          <w:szCs w:val="28"/>
          <w:u w:val="single"/>
        </w:rPr>
      </w:pPr>
      <w:r w:rsidRPr="00940060">
        <w:rPr>
          <w:b/>
          <w:sz w:val="28"/>
          <w:szCs w:val="28"/>
          <w:u w:val="single"/>
        </w:rPr>
        <w:t>CLINICALS</w:t>
      </w:r>
    </w:p>
    <w:p w:rsidR="00F119B9" w:rsidRPr="00940060" w:rsidRDefault="00EA2596">
      <w:pPr>
        <w:rPr>
          <w:b/>
          <w:u w:val="single"/>
        </w:rPr>
      </w:pPr>
      <w:r w:rsidRPr="00940060">
        <w:rPr>
          <w:b/>
          <w:u w:val="single"/>
        </w:rPr>
        <w:t>Shorts</w:t>
      </w:r>
      <w:r w:rsidR="00F119B9" w:rsidRPr="00940060">
        <w:rPr>
          <w:b/>
          <w:u w:val="single"/>
        </w:rPr>
        <w:t xml:space="preserve"> LL</w:t>
      </w:r>
    </w:p>
    <w:p w:rsidR="00EA2596" w:rsidRDefault="00EA2596" w:rsidP="00212B93">
      <w:pPr>
        <w:pStyle w:val="ListParagraph"/>
        <w:numPr>
          <w:ilvl w:val="0"/>
          <w:numId w:val="1"/>
        </w:numPr>
      </w:pPr>
      <w:r>
        <w:t>Degenerative hip in a 36 year old man</w:t>
      </w:r>
    </w:p>
    <w:p w:rsidR="00EA2596" w:rsidRDefault="00EA2596" w:rsidP="00212B93">
      <w:pPr>
        <w:pStyle w:val="ListParagraph"/>
        <w:numPr>
          <w:ilvl w:val="0"/>
          <w:numId w:val="1"/>
        </w:numPr>
      </w:pPr>
      <w:r>
        <w:t>Nail patella syndrome in an 8 year old</w:t>
      </w:r>
    </w:p>
    <w:p w:rsidR="00EA2596" w:rsidRDefault="00EA2596" w:rsidP="00212B93">
      <w:pPr>
        <w:pStyle w:val="ListParagraph"/>
        <w:numPr>
          <w:ilvl w:val="0"/>
          <w:numId w:val="1"/>
        </w:numPr>
      </w:pPr>
      <w:r>
        <w:t>Hallux valgus in a middle-aged woman</w:t>
      </w:r>
    </w:p>
    <w:p w:rsidR="00F119B9" w:rsidRDefault="00F119B9"/>
    <w:p w:rsidR="00F119B9" w:rsidRPr="00940060" w:rsidRDefault="00F119B9">
      <w:pPr>
        <w:rPr>
          <w:b/>
          <w:u w:val="single"/>
        </w:rPr>
      </w:pPr>
      <w:r w:rsidRPr="00940060">
        <w:rPr>
          <w:b/>
          <w:u w:val="single"/>
        </w:rPr>
        <w:t>Shorts UL</w:t>
      </w:r>
    </w:p>
    <w:p w:rsidR="00EA2596" w:rsidRDefault="00EA2596" w:rsidP="00212B93">
      <w:pPr>
        <w:pStyle w:val="ListParagraph"/>
        <w:numPr>
          <w:ilvl w:val="0"/>
          <w:numId w:val="2"/>
        </w:numPr>
      </w:pPr>
      <w:r>
        <w:t xml:space="preserve">Congenital </w:t>
      </w:r>
      <w:proofErr w:type="spellStart"/>
      <w:r>
        <w:t>brachydactyly</w:t>
      </w:r>
      <w:proofErr w:type="spellEnd"/>
    </w:p>
    <w:p w:rsidR="00EA2596" w:rsidRDefault="00EA2596" w:rsidP="00212B93">
      <w:pPr>
        <w:pStyle w:val="ListParagraph"/>
        <w:numPr>
          <w:ilvl w:val="0"/>
          <w:numId w:val="2"/>
        </w:numPr>
      </w:pPr>
      <w:r>
        <w:t xml:space="preserve">Valgus </w:t>
      </w:r>
      <w:proofErr w:type="spellStart"/>
      <w:r>
        <w:t>malunion</w:t>
      </w:r>
      <w:proofErr w:type="spellEnd"/>
      <w:r>
        <w:t xml:space="preserve"> post supracondylar</w:t>
      </w:r>
      <w:r w:rsidR="00940060">
        <w:t xml:space="preserve"> elbow</w:t>
      </w:r>
      <w:r>
        <w:t xml:space="preserve"> fracture in an 8 year old girl</w:t>
      </w:r>
    </w:p>
    <w:p w:rsidR="00EA2596" w:rsidRDefault="00EA2596" w:rsidP="00212B93">
      <w:pPr>
        <w:pStyle w:val="ListParagraph"/>
        <w:numPr>
          <w:ilvl w:val="0"/>
          <w:numId w:val="2"/>
        </w:numPr>
      </w:pPr>
      <w:r>
        <w:t>Long head of biceps rupture in a 65 year old man</w:t>
      </w:r>
    </w:p>
    <w:p w:rsidR="00EA2596" w:rsidRPr="00940060" w:rsidRDefault="00EA2596">
      <w:pPr>
        <w:rPr>
          <w:b/>
          <w:u w:val="single"/>
        </w:rPr>
      </w:pPr>
      <w:r w:rsidRPr="00940060">
        <w:rPr>
          <w:b/>
          <w:u w:val="single"/>
        </w:rPr>
        <w:t>Intermediate LL</w:t>
      </w:r>
    </w:p>
    <w:p w:rsidR="00EA2596" w:rsidRDefault="00EA2596" w:rsidP="00212B93">
      <w:r>
        <w:t xml:space="preserve">21 year old woman with </w:t>
      </w:r>
      <w:proofErr w:type="gramStart"/>
      <w:r>
        <w:t>Down’s Syndrome</w:t>
      </w:r>
      <w:proofErr w:type="gramEnd"/>
      <w:r>
        <w:t xml:space="preserve"> and </w:t>
      </w:r>
      <w:r w:rsidR="001A0471">
        <w:t xml:space="preserve">hip pain with history of </w:t>
      </w:r>
      <w:proofErr w:type="spellStart"/>
      <w:r>
        <w:t>Perthes</w:t>
      </w:r>
      <w:proofErr w:type="spellEnd"/>
      <w:r w:rsidR="003E7685">
        <w:t xml:space="preserve"> and multiple surgical procedures.</w:t>
      </w:r>
    </w:p>
    <w:p w:rsidR="00EA2596" w:rsidRDefault="00EA2596">
      <w:proofErr w:type="spellStart"/>
      <w:r>
        <w:lastRenderedPageBreak/>
        <w:t>Hx</w:t>
      </w:r>
      <w:proofErr w:type="spellEnd"/>
      <w:r>
        <w:t xml:space="preserve"> from parents mainly, exam and discussion with </w:t>
      </w:r>
      <w:proofErr w:type="spellStart"/>
      <w:r>
        <w:t>Xrays</w:t>
      </w:r>
      <w:proofErr w:type="spellEnd"/>
      <w:r w:rsidR="003E7685">
        <w:t xml:space="preserve"> showing a dislocated hip that had undergone </w:t>
      </w:r>
      <w:r w:rsidR="001A0471">
        <w:t>multiple</w:t>
      </w:r>
      <w:r w:rsidR="003E7685">
        <w:t xml:space="preserve"> osteotom</w:t>
      </w:r>
      <w:r w:rsidR="001A0471">
        <w:t>ies</w:t>
      </w:r>
    </w:p>
    <w:p w:rsidR="003E7685" w:rsidRPr="00940060" w:rsidRDefault="003E7685" w:rsidP="003E7685">
      <w:pPr>
        <w:rPr>
          <w:b/>
          <w:u w:val="single"/>
        </w:rPr>
      </w:pPr>
      <w:r w:rsidRPr="00940060">
        <w:rPr>
          <w:b/>
          <w:u w:val="single"/>
        </w:rPr>
        <w:t>Intermediate UL</w:t>
      </w:r>
    </w:p>
    <w:p w:rsidR="003E7685" w:rsidRDefault="003E7685" w:rsidP="003E7685">
      <w:proofErr w:type="gramStart"/>
      <w:r>
        <w:t xml:space="preserve">43 y female with </w:t>
      </w:r>
      <w:proofErr w:type="spellStart"/>
      <w:r>
        <w:t>RhA</w:t>
      </w:r>
      <w:proofErr w:type="spellEnd"/>
      <w:r w:rsidR="00F119B9">
        <w:t xml:space="preserve"> who had to give up nurse training because of pain in ulnar side of right wrist</w:t>
      </w:r>
      <w:r>
        <w:t>.</w:t>
      </w:r>
      <w:proofErr w:type="gramEnd"/>
      <w:r>
        <w:t xml:space="preserve"> </w:t>
      </w:r>
      <w:proofErr w:type="gramStart"/>
      <w:r>
        <w:t>Bilateral wri</w:t>
      </w:r>
      <w:r w:rsidR="00F119B9">
        <w:t>st fusions.</w:t>
      </w:r>
      <w:proofErr w:type="gramEnd"/>
      <w:r w:rsidR="00F119B9">
        <w:t xml:space="preserve"> </w:t>
      </w:r>
      <w:proofErr w:type="gramStart"/>
      <w:r w:rsidR="00F119B9">
        <w:t>Ulna carpal abutment, radial head excision.</w:t>
      </w:r>
      <w:proofErr w:type="gramEnd"/>
      <w:r w:rsidR="00F119B9">
        <w:t xml:space="preserve"> </w:t>
      </w:r>
      <w:proofErr w:type="gramStart"/>
      <w:r w:rsidR="00F119B9">
        <w:t>Discussion about Ulna shortening osteotomies, treatment for this case, rheumatoid drugs, whether to withhold prior to surgery.</w:t>
      </w:r>
      <w:proofErr w:type="gramEnd"/>
    </w:p>
    <w:p w:rsidR="00EA2596" w:rsidRDefault="00EA2596"/>
    <w:p w:rsidR="00EA2596" w:rsidRPr="00940060" w:rsidRDefault="00940060">
      <w:pPr>
        <w:rPr>
          <w:b/>
          <w:sz w:val="28"/>
          <w:szCs w:val="28"/>
          <w:u w:val="single"/>
        </w:rPr>
      </w:pPr>
      <w:r w:rsidRPr="00940060">
        <w:rPr>
          <w:b/>
          <w:sz w:val="28"/>
          <w:szCs w:val="28"/>
          <w:u w:val="single"/>
        </w:rPr>
        <w:t>VIVA</w:t>
      </w:r>
    </w:p>
    <w:p w:rsidR="002B58CF" w:rsidRPr="003F7786" w:rsidRDefault="00FA7BFA">
      <w:pPr>
        <w:rPr>
          <w:b/>
          <w:u w:val="single"/>
        </w:rPr>
      </w:pPr>
      <w:r w:rsidRPr="003F7786">
        <w:rPr>
          <w:b/>
          <w:u w:val="single"/>
        </w:rPr>
        <w:t>Trauma</w:t>
      </w:r>
    </w:p>
    <w:p w:rsidR="00FA7BFA" w:rsidRDefault="001D6769" w:rsidP="00212B93">
      <w:pPr>
        <w:pStyle w:val="ListParagraph"/>
        <w:numPr>
          <w:ilvl w:val="0"/>
          <w:numId w:val="4"/>
        </w:numPr>
      </w:pPr>
      <w:r>
        <w:t>Definition of a f</w:t>
      </w:r>
      <w:r w:rsidR="00FA7BFA">
        <w:t>ragility fracture</w:t>
      </w:r>
      <w:r w:rsidR="003F7786">
        <w:t xml:space="preserve">. </w:t>
      </w:r>
      <w:r>
        <w:t xml:space="preserve">Assessment and diagnosis of </w:t>
      </w:r>
      <w:r w:rsidR="00FA7BFA">
        <w:t xml:space="preserve">Osteoporosis, </w:t>
      </w:r>
      <w:r w:rsidR="003F7786">
        <w:t>DEXA scan, how it works. Measures you take for prevention of fragility fractures</w:t>
      </w:r>
      <w:r w:rsidR="00FA7BFA">
        <w:t>.</w:t>
      </w:r>
      <w:r w:rsidR="003F7786">
        <w:t xml:space="preserve"> Bisphosphonates, side effects. </w:t>
      </w:r>
      <w:r w:rsidR="001A0471">
        <w:t xml:space="preserve"> Boast guidelines</w:t>
      </w:r>
    </w:p>
    <w:p w:rsidR="003F7786" w:rsidRDefault="003F7786" w:rsidP="00212B93">
      <w:pPr>
        <w:pStyle w:val="ListParagraph"/>
        <w:numPr>
          <w:ilvl w:val="0"/>
          <w:numId w:val="4"/>
        </w:numPr>
      </w:pPr>
      <w:proofErr w:type="spellStart"/>
      <w:r>
        <w:t>Comminuted</w:t>
      </w:r>
      <w:proofErr w:type="spellEnd"/>
      <w:r>
        <w:t xml:space="preserve"> distal </w:t>
      </w:r>
      <w:proofErr w:type="spellStart"/>
      <w:r>
        <w:t>humerus</w:t>
      </w:r>
      <w:proofErr w:type="spellEnd"/>
      <w:r>
        <w:t xml:space="preserve"> fracture, worries (radial nerve). Management. </w:t>
      </w:r>
    </w:p>
    <w:p w:rsidR="00FA7BFA" w:rsidRDefault="00FA7BFA" w:rsidP="00212B93">
      <w:pPr>
        <w:pStyle w:val="ListParagraph"/>
        <w:numPr>
          <w:ilvl w:val="0"/>
          <w:numId w:val="4"/>
        </w:numPr>
      </w:pPr>
      <w:r>
        <w:t>Open book pelvis, ATLS, Major Haemorrhage Protocol, theatre</w:t>
      </w:r>
    </w:p>
    <w:p w:rsidR="003F7786" w:rsidRDefault="003F7786" w:rsidP="00212B93">
      <w:pPr>
        <w:pStyle w:val="ListParagraph"/>
        <w:numPr>
          <w:ilvl w:val="0"/>
          <w:numId w:val="4"/>
        </w:numPr>
      </w:pPr>
      <w:r>
        <w:t xml:space="preserve">Dislocated </w:t>
      </w:r>
      <w:r w:rsidR="00C41522">
        <w:t xml:space="preserve">native </w:t>
      </w:r>
      <w:r>
        <w:t>hip</w:t>
      </w:r>
      <w:r w:rsidR="00C41522">
        <w:t>. Management, CT post reduction, Foot drop post reduction:  management</w:t>
      </w:r>
    </w:p>
    <w:p w:rsidR="00FA7BFA" w:rsidRDefault="00FA7BFA" w:rsidP="00212B93">
      <w:pPr>
        <w:pStyle w:val="ListParagraph"/>
        <w:numPr>
          <w:ilvl w:val="0"/>
          <w:numId w:val="4"/>
        </w:numPr>
      </w:pPr>
      <w:proofErr w:type="spellStart"/>
      <w:r>
        <w:t>Tibial</w:t>
      </w:r>
      <w:proofErr w:type="spellEnd"/>
      <w:r>
        <w:t xml:space="preserve"> plateau fracture, </w:t>
      </w:r>
      <w:proofErr w:type="spellStart"/>
      <w:r>
        <w:t>schatzker</w:t>
      </w:r>
      <w:proofErr w:type="spellEnd"/>
      <w:r>
        <w:t xml:space="preserve"> classification, management, definitive fixation.</w:t>
      </w:r>
    </w:p>
    <w:p w:rsidR="00FA7BFA" w:rsidRDefault="00A30F08" w:rsidP="00212B93">
      <w:pPr>
        <w:pStyle w:val="ListParagraph"/>
        <w:numPr>
          <w:ilvl w:val="0"/>
          <w:numId w:val="4"/>
        </w:numPr>
      </w:pPr>
      <w:proofErr w:type="spellStart"/>
      <w:r>
        <w:t>Lisf</w:t>
      </w:r>
      <w:r w:rsidR="00FA7BFA">
        <w:t>ranc</w:t>
      </w:r>
      <w:proofErr w:type="spellEnd"/>
      <w:r w:rsidR="00FA7BFA">
        <w:t>, classification, swelling, compartment syndrome, ORIF</w:t>
      </w:r>
    </w:p>
    <w:p w:rsidR="00FA7BFA" w:rsidRDefault="00FA7BFA"/>
    <w:p w:rsidR="00FA7BFA" w:rsidRDefault="00FA7BFA">
      <w:pPr>
        <w:rPr>
          <w:b/>
          <w:u w:val="single"/>
        </w:rPr>
      </w:pPr>
      <w:proofErr w:type="spellStart"/>
      <w:r w:rsidRPr="003F7786">
        <w:rPr>
          <w:b/>
          <w:u w:val="single"/>
        </w:rPr>
        <w:t>Paeds</w:t>
      </w:r>
      <w:proofErr w:type="spellEnd"/>
      <w:r w:rsidR="00FF6CE3">
        <w:rPr>
          <w:b/>
          <w:u w:val="single"/>
        </w:rPr>
        <w:t xml:space="preserve"> </w:t>
      </w:r>
      <w:r w:rsidRPr="003F7786">
        <w:rPr>
          <w:b/>
          <w:u w:val="single"/>
        </w:rPr>
        <w:t>&amp;</w:t>
      </w:r>
      <w:r w:rsidR="00FF6CE3">
        <w:rPr>
          <w:b/>
          <w:u w:val="single"/>
        </w:rPr>
        <w:t xml:space="preserve"> </w:t>
      </w:r>
      <w:r w:rsidRPr="003F7786">
        <w:rPr>
          <w:b/>
          <w:u w:val="single"/>
        </w:rPr>
        <w:t>Hands</w:t>
      </w:r>
    </w:p>
    <w:p w:rsidR="00212B93" w:rsidRPr="00212B93" w:rsidRDefault="00212B93">
      <w:r>
        <w:t>PAEDS</w:t>
      </w:r>
    </w:p>
    <w:p w:rsidR="00FA7BFA" w:rsidRDefault="00A30F08" w:rsidP="00212B93">
      <w:pPr>
        <w:pStyle w:val="ListParagraph"/>
        <w:numPr>
          <w:ilvl w:val="0"/>
          <w:numId w:val="5"/>
        </w:numPr>
      </w:pPr>
      <w:r>
        <w:t>Scenario of limping child (</w:t>
      </w:r>
      <w:r w:rsidR="00FA7BFA">
        <w:t>Septic hip</w:t>
      </w:r>
      <w:r>
        <w:t>)</w:t>
      </w:r>
    </w:p>
    <w:p w:rsidR="00FA7BFA" w:rsidRDefault="00A30F08" w:rsidP="00212B93">
      <w:pPr>
        <w:pStyle w:val="ListParagraph"/>
        <w:numPr>
          <w:ilvl w:val="0"/>
          <w:numId w:val="5"/>
        </w:numPr>
      </w:pPr>
      <w:proofErr w:type="spellStart"/>
      <w:r>
        <w:t>XRay</w:t>
      </w:r>
      <w:proofErr w:type="spellEnd"/>
      <w:r>
        <w:t xml:space="preserve"> of </w:t>
      </w:r>
      <w:r w:rsidR="00FA7BFA">
        <w:t xml:space="preserve">Lytic lesion in </w:t>
      </w:r>
      <w:proofErr w:type="spellStart"/>
      <w:r w:rsidR="00FA7BFA">
        <w:t>humerus</w:t>
      </w:r>
      <w:proofErr w:type="spellEnd"/>
    </w:p>
    <w:p w:rsidR="001A0471" w:rsidRDefault="001A0471" w:rsidP="00212B93">
      <w:pPr>
        <w:pStyle w:val="ListParagraph"/>
        <w:numPr>
          <w:ilvl w:val="0"/>
          <w:numId w:val="5"/>
        </w:numPr>
      </w:pPr>
      <w:r>
        <w:t>Supracondylar fracture</w:t>
      </w:r>
      <w:r w:rsidR="00A30F08">
        <w:t xml:space="preserve"> ( how to manage, reduction technique)</w:t>
      </w:r>
    </w:p>
    <w:p w:rsidR="00212B93" w:rsidRDefault="00212B93">
      <w:r>
        <w:t>HANDS</w:t>
      </w:r>
    </w:p>
    <w:p w:rsidR="00FA7BFA" w:rsidRDefault="00A30F08" w:rsidP="00212B93">
      <w:pPr>
        <w:pStyle w:val="ListParagraph"/>
        <w:numPr>
          <w:ilvl w:val="0"/>
          <w:numId w:val="6"/>
        </w:numPr>
      </w:pPr>
      <w:r>
        <w:t xml:space="preserve">Median nerve palsy: </w:t>
      </w:r>
      <w:r w:rsidR="00FA7BFA">
        <w:t xml:space="preserve">High </w:t>
      </w:r>
      <w:proofErr w:type="spellStart"/>
      <w:r w:rsidR="00FA7BFA">
        <w:t>vs</w:t>
      </w:r>
      <w:proofErr w:type="spellEnd"/>
      <w:r w:rsidR="00FA7BFA">
        <w:t xml:space="preserve"> low lesions</w:t>
      </w:r>
      <w:r w:rsidR="001A0471">
        <w:t xml:space="preserve">; </w:t>
      </w:r>
      <w:proofErr w:type="spellStart"/>
      <w:r w:rsidR="00FA7BFA">
        <w:t>Thenar</w:t>
      </w:r>
      <w:proofErr w:type="spellEnd"/>
      <w:r w:rsidR="00FA7BFA">
        <w:t xml:space="preserve"> muscles</w:t>
      </w:r>
      <w:r>
        <w:t xml:space="preserve"> and all hand muscles: what are they and what is the innervation</w:t>
      </w:r>
    </w:p>
    <w:p w:rsidR="00FA7BFA" w:rsidRDefault="00A30F08" w:rsidP="00212B93">
      <w:pPr>
        <w:pStyle w:val="ListParagraph"/>
        <w:numPr>
          <w:ilvl w:val="0"/>
          <w:numId w:val="6"/>
        </w:numPr>
      </w:pPr>
      <w:r>
        <w:t xml:space="preserve">Clinical photo of </w:t>
      </w:r>
      <w:r w:rsidR="00FA7BFA">
        <w:t>Tumour in wrist</w:t>
      </w:r>
      <w:r>
        <w:t xml:space="preserve"> being excised: differential diagnosis, management if presented with </w:t>
      </w:r>
      <w:proofErr w:type="spellStart"/>
      <w:r>
        <w:t>oopsoma</w:t>
      </w:r>
      <w:proofErr w:type="spellEnd"/>
      <w:r>
        <w:t xml:space="preserve"> (</w:t>
      </w:r>
      <w:proofErr w:type="spellStart"/>
      <w:r>
        <w:t>ie</w:t>
      </w:r>
      <w:proofErr w:type="spellEnd"/>
      <w:r>
        <w:t xml:space="preserve"> you thought it was a ganglion but this is what you find).</w:t>
      </w:r>
    </w:p>
    <w:p w:rsidR="001A0471" w:rsidRDefault="00463EE6" w:rsidP="00212B93">
      <w:pPr>
        <w:pStyle w:val="ListParagraph"/>
        <w:numPr>
          <w:ilvl w:val="0"/>
          <w:numId w:val="6"/>
        </w:numPr>
      </w:pPr>
      <w:r>
        <w:t xml:space="preserve">Trans-scaphoid </w:t>
      </w:r>
      <w:proofErr w:type="spellStart"/>
      <w:r>
        <w:t>p</w:t>
      </w:r>
      <w:r w:rsidR="001A0471">
        <w:t>erilunate</w:t>
      </w:r>
      <w:proofErr w:type="spellEnd"/>
      <w:r w:rsidR="001A0471">
        <w:t xml:space="preserve"> dislocation</w:t>
      </w:r>
    </w:p>
    <w:p w:rsidR="00FA7BFA" w:rsidRDefault="00FA7BFA"/>
    <w:p w:rsidR="00FA7BFA" w:rsidRPr="003F7786" w:rsidRDefault="00FA7BFA">
      <w:pPr>
        <w:rPr>
          <w:b/>
          <w:u w:val="single"/>
        </w:rPr>
      </w:pPr>
      <w:r w:rsidRPr="003F7786">
        <w:rPr>
          <w:b/>
          <w:u w:val="single"/>
        </w:rPr>
        <w:t>Basic Science</w:t>
      </w:r>
    </w:p>
    <w:p w:rsidR="001A2D44" w:rsidRDefault="003F7786">
      <w:r>
        <w:t>1.</w:t>
      </w:r>
      <w:r w:rsidR="00212B93">
        <w:t xml:space="preserve"> </w:t>
      </w:r>
      <w:r w:rsidR="001A2D44">
        <w:t xml:space="preserve">Antibiotics: which do I use </w:t>
      </w:r>
      <w:proofErr w:type="gramStart"/>
      <w:r w:rsidR="001A2D44">
        <w:t>prophylactically.</w:t>
      </w:r>
      <w:proofErr w:type="gramEnd"/>
      <w:r w:rsidR="00C41522" w:rsidRPr="00C41522">
        <w:t xml:space="preserve"> </w:t>
      </w:r>
      <w:r w:rsidR="00C41522">
        <w:t>I talked about co-</w:t>
      </w:r>
      <w:proofErr w:type="spellStart"/>
      <w:r w:rsidR="00C41522">
        <w:t>amoxylav</w:t>
      </w:r>
      <w:proofErr w:type="spellEnd"/>
      <w:r w:rsidR="00C41522">
        <w:t xml:space="preserve">. </w:t>
      </w:r>
      <w:r w:rsidR="001A2D44">
        <w:t xml:space="preserve">How it works. </w:t>
      </w:r>
      <w:r w:rsidR="00C41522">
        <w:t xml:space="preserve">What each element does. </w:t>
      </w:r>
      <w:r w:rsidR="001A2D44">
        <w:t xml:space="preserve">How do other antibiotics </w:t>
      </w:r>
      <w:proofErr w:type="gramStart"/>
      <w:r w:rsidR="001A2D44">
        <w:t>work.</w:t>
      </w:r>
      <w:proofErr w:type="gramEnd"/>
      <w:r w:rsidR="001A2D44">
        <w:t xml:space="preserve"> How do bacteria become </w:t>
      </w:r>
      <w:proofErr w:type="gramStart"/>
      <w:r w:rsidR="001A2D44">
        <w:t>resistant.</w:t>
      </w:r>
      <w:proofErr w:type="gramEnd"/>
      <w:r w:rsidR="00A30F08">
        <w:t xml:space="preserve"> I drew </w:t>
      </w:r>
      <w:proofErr w:type="gramStart"/>
      <w:r w:rsidR="00A30F08">
        <w:t>a bacteria</w:t>
      </w:r>
      <w:proofErr w:type="gramEnd"/>
      <w:r w:rsidR="00C41522">
        <w:t xml:space="preserve"> and talked about plasmids. Could have talked about MRSA but didn’t</w:t>
      </w:r>
      <w:r w:rsidR="00A30F08">
        <w:t xml:space="preserve">. </w:t>
      </w:r>
    </w:p>
    <w:p w:rsidR="00FA7BFA" w:rsidRDefault="003F7786">
      <w:proofErr w:type="gramStart"/>
      <w:r>
        <w:lastRenderedPageBreak/>
        <w:t>2.</w:t>
      </w:r>
      <w:bookmarkStart w:id="0" w:name="_GoBack"/>
      <w:bookmarkEnd w:id="0"/>
      <w:r w:rsidR="00FA7BFA">
        <w:t>Median</w:t>
      </w:r>
      <w:proofErr w:type="gramEnd"/>
      <w:r w:rsidR="00FA7BFA">
        <w:t xml:space="preserve"> nerve, muscles, high </w:t>
      </w:r>
      <w:proofErr w:type="spellStart"/>
      <w:r w:rsidR="00FA7BFA">
        <w:t>Vs</w:t>
      </w:r>
      <w:proofErr w:type="spellEnd"/>
      <w:r w:rsidR="00FA7BFA">
        <w:t xml:space="preserve"> low lesion (again!), Nerve conduction study (how to do and expected findings)</w:t>
      </w:r>
      <w:r w:rsidR="00463EE6">
        <w:t xml:space="preserve">. </w:t>
      </w:r>
      <w:proofErr w:type="gramStart"/>
      <w:r w:rsidR="00463EE6">
        <w:t xml:space="preserve">Continued wasting of the </w:t>
      </w:r>
      <w:proofErr w:type="spellStart"/>
      <w:r w:rsidR="00463EE6">
        <w:t>thenar</w:t>
      </w:r>
      <w:proofErr w:type="spellEnd"/>
      <w:r w:rsidR="00463EE6">
        <w:t xml:space="preserve"> muscles post op. significance.</w:t>
      </w:r>
      <w:proofErr w:type="gramEnd"/>
      <w:r w:rsidR="00463EE6">
        <w:t xml:space="preserve"> Draw incision for carpal tunnel decompression on examiner’s hand.</w:t>
      </w:r>
    </w:p>
    <w:p w:rsidR="001A2D44" w:rsidRDefault="003F7786">
      <w:r>
        <w:t>3.</w:t>
      </w:r>
      <w:r w:rsidR="00C41522">
        <w:t xml:space="preserve"> </w:t>
      </w:r>
      <w:proofErr w:type="spellStart"/>
      <w:r w:rsidR="001A2D44">
        <w:t>Xray</w:t>
      </w:r>
      <w:proofErr w:type="spellEnd"/>
      <w:r w:rsidR="001A2D44">
        <w:t xml:space="preserve"> of </w:t>
      </w:r>
      <w:proofErr w:type="spellStart"/>
      <w:r w:rsidR="001A2D44">
        <w:t>osteochondroma</w:t>
      </w:r>
      <w:proofErr w:type="spellEnd"/>
      <w:r w:rsidR="001A2D44">
        <w:t xml:space="preserve"> on posterior aspect of tibia. What do I see? Could it be a </w:t>
      </w:r>
      <w:proofErr w:type="spellStart"/>
      <w:r w:rsidR="001A2D44">
        <w:t>parosteal</w:t>
      </w:r>
      <w:proofErr w:type="spellEnd"/>
      <w:r w:rsidR="001A2D44">
        <w:t xml:space="preserve"> osteosarcoma? It is causing pressure </w:t>
      </w:r>
      <w:proofErr w:type="spellStart"/>
      <w:r w:rsidR="001A2D44">
        <w:t>sxs</w:t>
      </w:r>
      <w:proofErr w:type="spellEnd"/>
      <w:r w:rsidR="001A2D44">
        <w:t xml:space="preserve"> and patient wants it excised. How would I approach it? For some reason I was thinking this is the basic science viva and so he wants the posterior approach to the knee. He let me describe this beautifully and they were both nodding. When I was reflecting later I</w:t>
      </w:r>
      <w:r w:rsidR="001A0471">
        <w:t xml:space="preserve"> thought I had failed because I thought he had actually meant how </w:t>
      </w:r>
      <w:proofErr w:type="gramStart"/>
      <w:r w:rsidR="001A0471">
        <w:t>would I</w:t>
      </w:r>
      <w:proofErr w:type="gramEnd"/>
      <w:r w:rsidR="001A0471">
        <w:t xml:space="preserve"> approach “the situation”. Of course this would be like any tumour ques</w:t>
      </w:r>
      <w:r w:rsidR="00463EE6">
        <w:t xml:space="preserve">tion about staging and grading, discussion with sarcoma unit </w:t>
      </w:r>
      <w:proofErr w:type="spellStart"/>
      <w:r w:rsidR="00463EE6">
        <w:t>etc</w:t>
      </w:r>
      <w:proofErr w:type="spellEnd"/>
      <w:r w:rsidR="00463EE6">
        <w:t xml:space="preserve"> </w:t>
      </w:r>
      <w:proofErr w:type="spellStart"/>
      <w:r w:rsidR="00463EE6">
        <w:t>etc</w:t>
      </w:r>
      <w:proofErr w:type="spellEnd"/>
      <w:r w:rsidR="00463EE6">
        <w:t xml:space="preserve"> because I, as a first day consultant am not actually going to dive into immediately doing a posterior approach of the knee to excise it!</w:t>
      </w:r>
    </w:p>
    <w:p w:rsidR="001A2D44" w:rsidRDefault="003F7786">
      <w:r>
        <w:t>4.</w:t>
      </w:r>
      <w:r w:rsidR="00C41522">
        <w:t xml:space="preserve"> </w:t>
      </w:r>
      <w:r w:rsidR="001A2D44">
        <w:t>Old dear on the ward post DHS is confused and has fever.</w:t>
      </w:r>
      <w:r w:rsidR="00463EE6">
        <w:t xml:space="preserve"> Describe what a s</w:t>
      </w:r>
      <w:r w:rsidR="001A2D44">
        <w:t xml:space="preserve">eptic screen entails. I was given a sheet of blood results. </w:t>
      </w:r>
      <w:proofErr w:type="gramStart"/>
      <w:r w:rsidR="001A2D44">
        <w:t>All normal except Na of 123.</w:t>
      </w:r>
      <w:proofErr w:type="gramEnd"/>
      <w:r w:rsidR="001A2D44">
        <w:t xml:space="preserve"> </w:t>
      </w:r>
      <w:proofErr w:type="gramStart"/>
      <w:r w:rsidR="001A2D44">
        <w:t xml:space="preserve">Asked about </w:t>
      </w:r>
      <w:proofErr w:type="spellStart"/>
      <w:r w:rsidR="001A2D44">
        <w:t>hyponatraemia</w:t>
      </w:r>
      <w:proofErr w:type="spellEnd"/>
      <w:r w:rsidR="001A2D44">
        <w:t>,</w:t>
      </w:r>
      <w:r w:rsidR="00463EE6">
        <w:t xml:space="preserve"> ADH </w:t>
      </w:r>
      <w:proofErr w:type="spellStart"/>
      <w:r w:rsidR="00463EE6">
        <w:t>etc</w:t>
      </w:r>
      <w:proofErr w:type="spellEnd"/>
      <w:r w:rsidR="00463EE6">
        <w:t>,</w:t>
      </w:r>
      <w:r w:rsidR="001A2D44">
        <w:t xml:space="preserve"> causes and management.</w:t>
      </w:r>
      <w:proofErr w:type="gramEnd"/>
    </w:p>
    <w:p w:rsidR="001D6769" w:rsidRDefault="003F7786" w:rsidP="001D6769">
      <w:r>
        <w:t>5.</w:t>
      </w:r>
      <w:r w:rsidR="00C41522">
        <w:t xml:space="preserve"> </w:t>
      </w:r>
      <w:r w:rsidR="001D6769">
        <w:t>Bone scan: what is it, why do you use it, how it works</w:t>
      </w:r>
      <w:r>
        <w:t>. What do you tell the patient (</w:t>
      </w:r>
      <w:proofErr w:type="spellStart"/>
      <w:r>
        <w:t>eg</w:t>
      </w:r>
      <w:proofErr w:type="spellEnd"/>
      <w:r>
        <w:t xml:space="preserve"> drink more to allow renal excretion, use a different loo to rest of f</w:t>
      </w:r>
      <w:r w:rsidR="00C41522">
        <w:t>amily until isotope flushed out</w:t>
      </w:r>
      <w:r>
        <w:t>)</w:t>
      </w:r>
      <w:r w:rsidR="00C41522">
        <w:t>. What’s a SPECT scan?</w:t>
      </w:r>
    </w:p>
    <w:p w:rsidR="001A2D44" w:rsidRDefault="003F7786">
      <w:proofErr w:type="gramStart"/>
      <w:r>
        <w:t>6.</w:t>
      </w:r>
      <w:r w:rsidR="001D6769">
        <w:t>Photo</w:t>
      </w:r>
      <w:proofErr w:type="gramEnd"/>
      <w:r w:rsidR="001D6769">
        <w:t xml:space="preserve"> of allograft: Bone bank, screening and who is excluded, how bone is processed, stored; freeze-dried </w:t>
      </w:r>
      <w:proofErr w:type="spellStart"/>
      <w:r w:rsidR="001D6769">
        <w:t>vs</w:t>
      </w:r>
      <w:proofErr w:type="spellEnd"/>
      <w:r w:rsidR="001D6769">
        <w:t xml:space="preserve"> fresh frozen-</w:t>
      </w:r>
      <w:proofErr w:type="spellStart"/>
      <w:r w:rsidR="001D6769">
        <w:t>adv</w:t>
      </w:r>
      <w:proofErr w:type="spellEnd"/>
      <w:r w:rsidR="001D6769">
        <w:t xml:space="preserve"> and </w:t>
      </w:r>
      <w:proofErr w:type="spellStart"/>
      <w:r w:rsidR="001D6769">
        <w:t>disadv</w:t>
      </w:r>
      <w:proofErr w:type="spellEnd"/>
      <w:r w:rsidR="001D6769">
        <w:t>. What can you do to ensure that this allograft will work when you use it in surgery?</w:t>
      </w:r>
    </w:p>
    <w:p w:rsidR="00BD6905" w:rsidRDefault="00BD6905"/>
    <w:p w:rsidR="00BD6905" w:rsidRPr="003F7786" w:rsidRDefault="00BD6905">
      <w:pPr>
        <w:rPr>
          <w:b/>
          <w:u w:val="single"/>
        </w:rPr>
      </w:pPr>
      <w:r w:rsidRPr="003F7786">
        <w:rPr>
          <w:b/>
          <w:u w:val="single"/>
        </w:rPr>
        <w:t>Adult Path</w:t>
      </w:r>
    </w:p>
    <w:p w:rsidR="00463EE6" w:rsidRDefault="003F7786">
      <w:r>
        <w:t>1.</w:t>
      </w:r>
      <w:r w:rsidR="00C41522">
        <w:t xml:space="preserve"> </w:t>
      </w:r>
      <w:r w:rsidR="00463EE6">
        <w:t xml:space="preserve">XR of knee with PFC TKR. Patient with leg pain post TKR.  I said I would take </w:t>
      </w:r>
      <w:proofErr w:type="gramStart"/>
      <w:r w:rsidR="00463EE6">
        <w:t>a</w:t>
      </w:r>
      <w:proofErr w:type="gramEnd"/>
      <w:r w:rsidR="00463EE6">
        <w:t xml:space="preserve"> </w:t>
      </w:r>
      <w:proofErr w:type="spellStart"/>
      <w:r w:rsidR="00463EE6">
        <w:t>Hx</w:t>
      </w:r>
      <w:proofErr w:type="spellEnd"/>
      <w:r w:rsidR="00463EE6">
        <w:t xml:space="preserve"> and exam including </w:t>
      </w:r>
      <w:proofErr w:type="spellStart"/>
      <w:r w:rsidR="00463EE6">
        <w:t>neuro</w:t>
      </w:r>
      <w:proofErr w:type="spellEnd"/>
      <w:r w:rsidR="00463EE6">
        <w:t xml:space="preserve">. L4/L5 disc bulge MRI. </w:t>
      </w:r>
      <w:proofErr w:type="gramStart"/>
      <w:r w:rsidR="00463EE6">
        <w:t>Asked to draw the nerve roots affected by L4/L5 disc bulge.</w:t>
      </w:r>
      <w:proofErr w:type="gramEnd"/>
      <w:r w:rsidR="00463EE6">
        <w:t xml:space="preserve"> Post </w:t>
      </w:r>
      <w:proofErr w:type="spellStart"/>
      <w:r w:rsidR="00463EE6">
        <w:t>neuro</w:t>
      </w:r>
      <w:proofErr w:type="spellEnd"/>
      <w:r w:rsidR="00463EE6">
        <w:t xml:space="preserve"> exam confirmed no signs of </w:t>
      </w:r>
      <w:proofErr w:type="spellStart"/>
      <w:r w:rsidR="00463EE6">
        <w:t>cauda</w:t>
      </w:r>
      <w:proofErr w:type="spellEnd"/>
      <w:r w:rsidR="00463EE6">
        <w:t xml:space="preserve"> </w:t>
      </w:r>
      <w:proofErr w:type="spellStart"/>
      <w:r w:rsidR="00463EE6">
        <w:t>equina</w:t>
      </w:r>
      <w:proofErr w:type="spellEnd"/>
      <w:r w:rsidR="00463EE6">
        <w:t xml:space="preserve"> and simply sciatica. I said I would give analgesia and get the patient up and mobilising and they moved on.</w:t>
      </w:r>
    </w:p>
    <w:p w:rsidR="00BD6905" w:rsidRDefault="003F7786">
      <w:proofErr w:type="gramStart"/>
      <w:r>
        <w:t>2.</w:t>
      </w:r>
      <w:r w:rsidR="00BD6905">
        <w:t>Varus</w:t>
      </w:r>
      <w:proofErr w:type="gramEnd"/>
      <w:r w:rsidR="00BD6905">
        <w:t xml:space="preserve"> Knee OA, </w:t>
      </w:r>
      <w:r w:rsidR="00463EE6">
        <w:t>asked if I knew any classifications (</w:t>
      </w:r>
      <w:proofErr w:type="spellStart"/>
      <w:r w:rsidR="00463EE6">
        <w:t>Kellgren</w:t>
      </w:r>
      <w:proofErr w:type="spellEnd"/>
      <w:r w:rsidR="00463EE6">
        <w:t xml:space="preserve">-Lawrence); </w:t>
      </w:r>
      <w:r w:rsidR="00BD6905">
        <w:t xml:space="preserve">discussed options including HTO, </w:t>
      </w:r>
      <w:proofErr w:type="spellStart"/>
      <w:r w:rsidR="00BD6905">
        <w:t>unicondylar</w:t>
      </w:r>
      <w:proofErr w:type="spellEnd"/>
      <w:r w:rsidR="00BD6905">
        <w:t>, pre-requisites</w:t>
      </w:r>
      <w:r w:rsidR="00F720C3">
        <w:t xml:space="preserve"> for each</w:t>
      </w:r>
      <w:r w:rsidR="00BD6905">
        <w:t>,   NJR data</w:t>
      </w:r>
    </w:p>
    <w:p w:rsidR="00463EE6" w:rsidRDefault="003F7786" w:rsidP="00463EE6">
      <w:proofErr w:type="gramStart"/>
      <w:r>
        <w:t>3.</w:t>
      </w:r>
      <w:r w:rsidR="00463EE6">
        <w:t>Plantar</w:t>
      </w:r>
      <w:proofErr w:type="gramEnd"/>
      <w:r w:rsidR="00463EE6">
        <w:t xml:space="preserve"> fasciitis in a middle-aged woman. Describe MRI, Rx.</w:t>
      </w:r>
    </w:p>
    <w:p w:rsidR="003F7786" w:rsidRDefault="003F7786" w:rsidP="003F7786">
      <w:r>
        <w:t>4.</w:t>
      </w:r>
      <w:r w:rsidRPr="003F7786">
        <w:t xml:space="preserve"> </w:t>
      </w:r>
      <w:proofErr w:type="spellStart"/>
      <w:r>
        <w:t>Lucencies</w:t>
      </w:r>
      <w:proofErr w:type="spellEnd"/>
      <w:r>
        <w:t xml:space="preserve"> around a 9 month old THR (main differential- infection; despite negative aspiration and mildly raised inflammatory markers). Draw a graph of CRP levels over the week post op.</w:t>
      </w:r>
    </w:p>
    <w:p w:rsidR="00BD6905" w:rsidRDefault="003F7786">
      <w:proofErr w:type="gramStart"/>
      <w:r>
        <w:t>5.</w:t>
      </w:r>
      <w:r w:rsidR="006D4AE1">
        <w:t>Shown</w:t>
      </w:r>
      <w:proofErr w:type="gramEnd"/>
      <w:r w:rsidR="006D4AE1">
        <w:t xml:space="preserve"> an </w:t>
      </w:r>
      <w:proofErr w:type="spellStart"/>
      <w:r w:rsidR="006D4AE1">
        <w:t>Xray</w:t>
      </w:r>
      <w:proofErr w:type="spellEnd"/>
      <w:r w:rsidR="006D4AE1">
        <w:t xml:space="preserve"> of the knee and told a 15 year old sustained a twisting injury to knee after a tackle during a football match. </w:t>
      </w:r>
      <w:r w:rsidR="006D4AE1" w:rsidRPr="00C41522">
        <w:rPr>
          <w:b/>
          <w:u w:val="single"/>
        </w:rPr>
        <w:t>No</w:t>
      </w:r>
      <w:r w:rsidR="006D4AE1">
        <w:t xml:space="preserve"> previous </w:t>
      </w:r>
      <w:proofErr w:type="spellStart"/>
      <w:r w:rsidR="006D4AE1">
        <w:t>sxs</w:t>
      </w:r>
      <w:proofErr w:type="spellEnd"/>
      <w:r w:rsidR="00EA2596">
        <w:t xml:space="preserve"> or red flags</w:t>
      </w:r>
      <w:r w:rsidR="006D4AE1">
        <w:t xml:space="preserve">. </w:t>
      </w:r>
      <w:proofErr w:type="gramStart"/>
      <w:r w:rsidR="006D4AE1">
        <w:t xml:space="preserve">Really poor quality </w:t>
      </w:r>
      <w:proofErr w:type="spellStart"/>
      <w:r w:rsidR="006D4AE1">
        <w:t>xray</w:t>
      </w:r>
      <w:proofErr w:type="spellEnd"/>
      <w:r w:rsidR="006D4AE1">
        <w:t>.</w:t>
      </w:r>
      <w:proofErr w:type="gramEnd"/>
      <w:r w:rsidR="006D4AE1">
        <w:t xml:space="preserve"> </w:t>
      </w:r>
      <w:r w:rsidR="00EA2596">
        <w:t>I</w:t>
      </w:r>
      <w:r w:rsidR="001D6769">
        <w:t>nitially, I</w:t>
      </w:r>
      <w:r w:rsidR="00EA2596">
        <w:t xml:space="preserve"> </w:t>
      </w:r>
      <w:r w:rsidR="006D4AE1">
        <w:t xml:space="preserve">couldn’t </w:t>
      </w:r>
      <w:r w:rsidR="001D6769">
        <w:t xml:space="preserve">see anything wrong so I just started talking and saying what I would normally look for in an </w:t>
      </w:r>
      <w:proofErr w:type="spellStart"/>
      <w:r w:rsidR="001D6769">
        <w:t>xray</w:t>
      </w:r>
      <w:proofErr w:type="spellEnd"/>
      <w:r w:rsidR="001D6769">
        <w:t xml:space="preserve"> after this history. I couldn’t </w:t>
      </w:r>
      <w:r w:rsidR="006D4AE1">
        <w:t xml:space="preserve">ascertain whether there was a </w:t>
      </w:r>
      <w:proofErr w:type="spellStart"/>
      <w:r w:rsidR="006D4AE1">
        <w:t>lipohaemarthrosis</w:t>
      </w:r>
      <w:proofErr w:type="spellEnd"/>
      <w:r w:rsidR="006D4AE1">
        <w:t xml:space="preserve"> because the radiograph was of such poor quality</w:t>
      </w:r>
      <w:r w:rsidR="00EA2596">
        <w:t xml:space="preserve">, so after excluding a </w:t>
      </w:r>
      <w:proofErr w:type="spellStart"/>
      <w:r w:rsidR="00EA2596">
        <w:t>tibial</w:t>
      </w:r>
      <w:proofErr w:type="spellEnd"/>
      <w:r w:rsidR="00EA2596">
        <w:t xml:space="preserve"> spine and </w:t>
      </w:r>
      <w:proofErr w:type="spellStart"/>
      <w:r w:rsidR="00EA2596">
        <w:t>Segond</w:t>
      </w:r>
      <w:proofErr w:type="spellEnd"/>
      <w:r w:rsidR="00EA2596">
        <w:t xml:space="preserve"> #, I commented on the slightly  increased bone density in femur compared to tibia. </w:t>
      </w:r>
      <w:r w:rsidR="00463EE6">
        <w:t xml:space="preserve">There was </w:t>
      </w:r>
      <w:r w:rsidR="006D4AE1" w:rsidRPr="00463EE6">
        <w:rPr>
          <w:i/>
        </w:rPr>
        <w:t>microscopic</w:t>
      </w:r>
      <w:r w:rsidR="006D4AE1">
        <w:t xml:space="preserve"> periosteal reaction</w:t>
      </w:r>
      <w:r w:rsidR="00463EE6">
        <w:t xml:space="preserve"> so it’s </w:t>
      </w:r>
      <w:r w:rsidR="00463EE6">
        <w:lastRenderedPageBreak/>
        <w:t>just as well I said that I was looking for it</w:t>
      </w:r>
      <w:r w:rsidR="00EA2596">
        <w:t>.</w:t>
      </w:r>
      <w:r w:rsidR="001D6769">
        <w:t xml:space="preserve"> When he agreed,</w:t>
      </w:r>
      <w:r w:rsidR="00EA2596">
        <w:t xml:space="preserve"> I made a diagnosis of osteosarcoma, talked about staging grading and principles of Biopsy</w:t>
      </w:r>
      <w:r w:rsidR="00C41522">
        <w:t xml:space="preserve"> etc</w:t>
      </w:r>
      <w:r w:rsidR="00EA2596">
        <w:t>.</w:t>
      </w:r>
    </w:p>
    <w:p w:rsidR="00883BA5" w:rsidRDefault="00883BA5"/>
    <w:p w:rsidR="001A2D44" w:rsidRDefault="0043768A">
      <w:r>
        <w:t xml:space="preserve">I found that the viva questions were all quite straightforward and that the level of questioning (dare I say it?) seemed a tad lower than that of practice </w:t>
      </w:r>
      <w:proofErr w:type="spellStart"/>
      <w:r>
        <w:t>vivas</w:t>
      </w:r>
      <w:proofErr w:type="spellEnd"/>
      <w:r>
        <w:t>/ITCA we had had. I was so nervous and felt that my performance was quite poor in one station and this had a negative effect on the following two stations.</w:t>
      </w:r>
      <w:r w:rsidR="00883BA5">
        <w:t xml:space="preserve"> I was therefore convinced I had failed. In reality you don’t know how it goes. Practicing helps with the nerves and also sets a high standard.</w:t>
      </w:r>
    </w:p>
    <w:p w:rsidR="00FA7BFA" w:rsidRDefault="00FA7BFA"/>
    <w:p w:rsidR="00FA7BFA" w:rsidRDefault="00FA7BFA"/>
    <w:sectPr w:rsidR="00FA7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7A60"/>
    <w:multiLevelType w:val="hybridMultilevel"/>
    <w:tmpl w:val="75245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A16E00"/>
    <w:multiLevelType w:val="hybridMultilevel"/>
    <w:tmpl w:val="A5CA9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77377D"/>
    <w:multiLevelType w:val="hybridMultilevel"/>
    <w:tmpl w:val="A016E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4529E9"/>
    <w:multiLevelType w:val="hybridMultilevel"/>
    <w:tmpl w:val="E3526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DC55D1E"/>
    <w:multiLevelType w:val="hybridMultilevel"/>
    <w:tmpl w:val="CA7EE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F0A6500"/>
    <w:multiLevelType w:val="hybridMultilevel"/>
    <w:tmpl w:val="8EF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FA"/>
    <w:rsid w:val="00035773"/>
    <w:rsid w:val="000E05D7"/>
    <w:rsid w:val="000E694B"/>
    <w:rsid w:val="001134AC"/>
    <w:rsid w:val="001A0471"/>
    <w:rsid w:val="001A2D44"/>
    <w:rsid w:val="001D6769"/>
    <w:rsid w:val="00212B93"/>
    <w:rsid w:val="00232893"/>
    <w:rsid w:val="002B58CF"/>
    <w:rsid w:val="0030782E"/>
    <w:rsid w:val="0032495D"/>
    <w:rsid w:val="00356C11"/>
    <w:rsid w:val="0037646B"/>
    <w:rsid w:val="003B6DDE"/>
    <w:rsid w:val="003C0FD7"/>
    <w:rsid w:val="003E7685"/>
    <w:rsid w:val="003E7E36"/>
    <w:rsid w:val="003F7786"/>
    <w:rsid w:val="0043768A"/>
    <w:rsid w:val="00463EE6"/>
    <w:rsid w:val="004B1B00"/>
    <w:rsid w:val="004F7E22"/>
    <w:rsid w:val="0056278F"/>
    <w:rsid w:val="005C2D68"/>
    <w:rsid w:val="006D4AE1"/>
    <w:rsid w:val="007401F5"/>
    <w:rsid w:val="007758B7"/>
    <w:rsid w:val="007A41A1"/>
    <w:rsid w:val="008252D5"/>
    <w:rsid w:val="00831C4D"/>
    <w:rsid w:val="00883BA5"/>
    <w:rsid w:val="008D2B00"/>
    <w:rsid w:val="00940060"/>
    <w:rsid w:val="009B5C20"/>
    <w:rsid w:val="00A220B8"/>
    <w:rsid w:val="00A30F08"/>
    <w:rsid w:val="00A5686B"/>
    <w:rsid w:val="00A7783B"/>
    <w:rsid w:val="00B00A7E"/>
    <w:rsid w:val="00BD6905"/>
    <w:rsid w:val="00C41522"/>
    <w:rsid w:val="00D214D0"/>
    <w:rsid w:val="00D73972"/>
    <w:rsid w:val="00EA2596"/>
    <w:rsid w:val="00F119B9"/>
    <w:rsid w:val="00F6301C"/>
    <w:rsid w:val="00F720C3"/>
    <w:rsid w:val="00FA7BFA"/>
    <w:rsid w:val="00FB6E24"/>
    <w:rsid w:val="00FF6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83B"/>
    <w:rPr>
      <w:color w:val="0000FF" w:themeColor="hyperlink"/>
      <w:u w:val="single"/>
    </w:rPr>
  </w:style>
  <w:style w:type="character" w:customStyle="1" w:styleId="a-size-large1">
    <w:name w:val="a-size-large1"/>
    <w:basedOn w:val="DefaultParagraphFont"/>
    <w:rsid w:val="00A7783B"/>
    <w:rPr>
      <w:rFonts w:ascii="Arial" w:hAnsi="Arial" w:cs="Arial" w:hint="default"/>
    </w:rPr>
  </w:style>
  <w:style w:type="paragraph" w:styleId="ListParagraph">
    <w:name w:val="List Paragraph"/>
    <w:basedOn w:val="Normal"/>
    <w:uiPriority w:val="34"/>
    <w:qFormat/>
    <w:rsid w:val="00212B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83B"/>
    <w:rPr>
      <w:color w:val="0000FF" w:themeColor="hyperlink"/>
      <w:u w:val="single"/>
    </w:rPr>
  </w:style>
  <w:style w:type="character" w:customStyle="1" w:styleId="a-size-large1">
    <w:name w:val="a-size-large1"/>
    <w:basedOn w:val="DefaultParagraphFont"/>
    <w:rsid w:val="00A7783B"/>
    <w:rPr>
      <w:rFonts w:ascii="Arial" w:hAnsi="Arial" w:cs="Arial" w:hint="default"/>
    </w:rPr>
  </w:style>
  <w:style w:type="paragraph" w:styleId="ListParagraph">
    <w:name w:val="List Paragraph"/>
    <w:basedOn w:val="Normal"/>
    <w:uiPriority w:val="34"/>
    <w:qFormat/>
    <w:rsid w:val="00212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715E-F3D4-4436-81C7-13458860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Riem (RXP) ST Trauma and Orthopaedic Surgery</dc:creator>
  <cp:lastModifiedBy>Johnson Riem (RXP) ST Trauma and Orthopaedic Surgery</cp:lastModifiedBy>
  <cp:revision>2</cp:revision>
  <dcterms:created xsi:type="dcterms:W3CDTF">2015-03-12T15:40:00Z</dcterms:created>
  <dcterms:modified xsi:type="dcterms:W3CDTF">2015-03-12T15:40:00Z</dcterms:modified>
</cp:coreProperties>
</file>