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A5" w:rsidRPr="00B70907" w:rsidRDefault="00B70907" w:rsidP="00B70907">
      <w:pPr>
        <w:jc w:val="center"/>
        <w:rPr>
          <w:rFonts w:asciiTheme="majorHAnsi" w:hAnsiTheme="majorHAnsi"/>
        </w:rPr>
      </w:pPr>
      <w:r w:rsidRPr="00B70907">
        <w:rPr>
          <w:rFonts w:asciiTheme="majorHAnsi" w:hAnsiTheme="majorHAnsi"/>
        </w:rPr>
        <w:t>TOWARDS MORE EFFECTIVE HEALTH SURVEILLANCE</w:t>
      </w:r>
      <w:r w:rsidR="00A41BE0">
        <w:rPr>
          <w:rFonts w:asciiTheme="majorHAnsi" w:hAnsiTheme="majorHAnsi"/>
        </w:rPr>
        <w:t xml:space="preserve"> IN HIGHER EDUCATION RESEARCH </w:t>
      </w:r>
    </w:p>
    <w:p w:rsidR="00B70907" w:rsidRPr="00B70907" w:rsidRDefault="00B70907" w:rsidP="00B70907">
      <w:pPr>
        <w:jc w:val="center"/>
        <w:rPr>
          <w:rFonts w:asciiTheme="majorHAnsi" w:hAnsiTheme="majorHAnsi"/>
          <w:b/>
        </w:rPr>
      </w:pPr>
    </w:p>
    <w:p w:rsidR="006F5DF2" w:rsidRDefault="00E01CB6" w:rsidP="00050057">
      <w:pPr>
        <w:autoSpaceDE w:val="0"/>
        <w:autoSpaceDN w:val="0"/>
        <w:adjustRightInd w:val="0"/>
        <w:spacing w:after="0"/>
        <w:rPr>
          <w:rFonts w:asciiTheme="majorHAnsi" w:hAnsiTheme="majorHAnsi"/>
        </w:rPr>
      </w:pPr>
      <w:r w:rsidRPr="00B70907">
        <w:rPr>
          <w:rFonts w:asciiTheme="majorHAnsi" w:hAnsiTheme="majorHAnsi"/>
        </w:rPr>
        <w:t xml:space="preserve">Universities </w:t>
      </w:r>
      <w:r w:rsidR="00166F4B">
        <w:rPr>
          <w:rFonts w:asciiTheme="majorHAnsi" w:hAnsiTheme="majorHAnsi"/>
        </w:rPr>
        <w:t>are responsible for</w:t>
      </w:r>
      <w:r w:rsidRPr="00B70907">
        <w:rPr>
          <w:rFonts w:asciiTheme="majorHAnsi" w:hAnsiTheme="majorHAnsi"/>
        </w:rPr>
        <w:t xml:space="preserve"> the health and safety of all those affected by their work. </w:t>
      </w:r>
      <w:r w:rsidR="00050057">
        <w:rPr>
          <w:rFonts w:asciiTheme="majorHAnsi" w:hAnsiTheme="majorHAnsi"/>
        </w:rPr>
        <w:t>The USHA guidance document ‘</w:t>
      </w:r>
      <w:r w:rsidR="00050057" w:rsidRPr="00050057">
        <w:rPr>
          <w:rFonts w:asciiTheme="majorHAnsi" w:hAnsiTheme="majorHAnsi"/>
          <w:i/>
        </w:rPr>
        <w:t>R</w:t>
      </w:r>
      <w:r w:rsidR="00B70907" w:rsidRPr="00050057">
        <w:rPr>
          <w:rFonts w:asciiTheme="majorHAnsi" w:hAnsiTheme="majorHAnsi" w:cs="Frutiger-Bold"/>
          <w:bCs/>
          <w:i/>
        </w:rPr>
        <w:t>esponsible</w:t>
      </w:r>
      <w:r w:rsidR="00050057" w:rsidRPr="00050057">
        <w:rPr>
          <w:rFonts w:asciiTheme="majorHAnsi" w:hAnsiTheme="majorHAnsi" w:cs="Frutiger-Bold"/>
          <w:bCs/>
          <w:i/>
        </w:rPr>
        <w:t xml:space="preserve"> R</w:t>
      </w:r>
      <w:r w:rsidR="00B70907" w:rsidRPr="00050057">
        <w:rPr>
          <w:rFonts w:asciiTheme="majorHAnsi" w:hAnsiTheme="majorHAnsi" w:cs="Frutiger-Bold"/>
          <w:bCs/>
          <w:i/>
        </w:rPr>
        <w:t>esearch</w:t>
      </w:r>
      <w:r w:rsidR="00050057" w:rsidRPr="00050057">
        <w:rPr>
          <w:rFonts w:asciiTheme="majorHAnsi" w:hAnsiTheme="majorHAnsi" w:cs="Frutiger-Bold"/>
          <w:bCs/>
          <w:i/>
        </w:rPr>
        <w:t xml:space="preserve"> </w:t>
      </w:r>
      <w:r w:rsidR="00B70907" w:rsidRPr="00050057">
        <w:rPr>
          <w:rFonts w:asciiTheme="majorHAnsi" w:hAnsiTheme="majorHAnsi" w:cs="Frutiger-Light"/>
          <w:i/>
        </w:rPr>
        <w:t>Managin</w:t>
      </w:r>
      <w:r w:rsidR="00050057" w:rsidRPr="00050057">
        <w:rPr>
          <w:rFonts w:asciiTheme="majorHAnsi" w:hAnsiTheme="majorHAnsi" w:cs="Frutiger-Light"/>
          <w:i/>
        </w:rPr>
        <w:t xml:space="preserve">g health and safety in research: </w:t>
      </w:r>
      <w:r w:rsidR="00B70907" w:rsidRPr="00050057">
        <w:rPr>
          <w:rFonts w:asciiTheme="majorHAnsi" w:hAnsiTheme="majorHAnsi" w:cs="Frutiger-Light"/>
          <w:i/>
        </w:rPr>
        <w:t>guidance for the not-for-profit sector</w:t>
      </w:r>
      <w:r w:rsidR="00050057" w:rsidRPr="00050057">
        <w:rPr>
          <w:rFonts w:asciiTheme="majorHAnsi" w:hAnsiTheme="majorHAnsi"/>
          <w:i/>
        </w:rPr>
        <w:t>’</w:t>
      </w:r>
      <w:r w:rsidR="00050057">
        <w:rPr>
          <w:rFonts w:asciiTheme="majorHAnsi" w:hAnsiTheme="majorHAnsi"/>
        </w:rPr>
        <w:t xml:space="preserve"> emphases</w:t>
      </w:r>
      <w:r w:rsidRPr="00B70907">
        <w:rPr>
          <w:rFonts w:asciiTheme="majorHAnsi" w:hAnsiTheme="majorHAnsi"/>
        </w:rPr>
        <w:t xml:space="preserve"> the importance of safe systems of work</w:t>
      </w:r>
      <w:r w:rsidR="00050057">
        <w:rPr>
          <w:rFonts w:asciiTheme="majorHAnsi" w:hAnsiTheme="majorHAnsi"/>
        </w:rPr>
        <w:t xml:space="preserve"> and clear lines of responsibility within an organisation</w:t>
      </w:r>
      <w:r w:rsidR="00C6508E">
        <w:rPr>
          <w:rFonts w:asciiTheme="majorHAnsi" w:hAnsiTheme="majorHAnsi"/>
        </w:rPr>
        <w:t xml:space="preserve"> to ensure that research work is undertaken without risk to health</w:t>
      </w:r>
      <w:r w:rsidRPr="00B70907">
        <w:rPr>
          <w:rFonts w:asciiTheme="majorHAnsi" w:hAnsiTheme="majorHAnsi"/>
        </w:rPr>
        <w:t xml:space="preserve">. </w:t>
      </w:r>
    </w:p>
    <w:p w:rsidR="006F5DF2" w:rsidRDefault="006F5DF2" w:rsidP="00050057">
      <w:pPr>
        <w:autoSpaceDE w:val="0"/>
        <w:autoSpaceDN w:val="0"/>
        <w:adjustRightInd w:val="0"/>
        <w:spacing w:after="0"/>
        <w:rPr>
          <w:rFonts w:asciiTheme="majorHAnsi" w:hAnsiTheme="majorHAnsi"/>
        </w:rPr>
      </w:pPr>
    </w:p>
    <w:p w:rsidR="00E01CB6" w:rsidRPr="00B70907" w:rsidRDefault="00E01CB6" w:rsidP="00050057">
      <w:pPr>
        <w:autoSpaceDE w:val="0"/>
        <w:autoSpaceDN w:val="0"/>
        <w:adjustRightInd w:val="0"/>
        <w:spacing w:after="0"/>
        <w:rPr>
          <w:rFonts w:asciiTheme="majorHAnsi" w:hAnsiTheme="majorHAnsi"/>
        </w:rPr>
      </w:pPr>
      <w:r w:rsidRPr="00B70907">
        <w:rPr>
          <w:rFonts w:asciiTheme="majorHAnsi" w:hAnsiTheme="majorHAnsi"/>
        </w:rPr>
        <w:t xml:space="preserve">This document </w:t>
      </w:r>
      <w:r w:rsidR="006C30FB">
        <w:rPr>
          <w:rFonts w:asciiTheme="majorHAnsi" w:hAnsiTheme="majorHAnsi"/>
        </w:rPr>
        <w:t>takes this theme further to highlight</w:t>
      </w:r>
      <w:r w:rsidRPr="00B70907">
        <w:rPr>
          <w:rFonts w:asciiTheme="majorHAnsi" w:hAnsiTheme="majorHAnsi"/>
        </w:rPr>
        <w:t xml:space="preserve"> the </w:t>
      </w:r>
      <w:r w:rsidR="006C30FB">
        <w:rPr>
          <w:rFonts w:asciiTheme="majorHAnsi" w:hAnsiTheme="majorHAnsi"/>
        </w:rPr>
        <w:t>importance</w:t>
      </w:r>
      <w:r w:rsidRPr="00B70907">
        <w:rPr>
          <w:rFonts w:asciiTheme="majorHAnsi" w:hAnsiTheme="majorHAnsi"/>
        </w:rPr>
        <w:t xml:space="preserve"> of heal</w:t>
      </w:r>
      <w:r w:rsidR="006F5DF2">
        <w:rPr>
          <w:rFonts w:asciiTheme="majorHAnsi" w:hAnsiTheme="majorHAnsi"/>
        </w:rPr>
        <w:t>th surveillance in this process. It outlines</w:t>
      </w:r>
      <w:r w:rsidRPr="00B70907">
        <w:rPr>
          <w:rFonts w:asciiTheme="majorHAnsi" w:hAnsiTheme="majorHAnsi"/>
        </w:rPr>
        <w:t xml:space="preserve"> the elements of an effective </w:t>
      </w:r>
      <w:r w:rsidR="00B70907">
        <w:rPr>
          <w:rFonts w:asciiTheme="majorHAnsi" w:hAnsiTheme="majorHAnsi"/>
        </w:rPr>
        <w:t>health surveillance</w:t>
      </w:r>
      <w:r w:rsidRPr="00B70907">
        <w:rPr>
          <w:rFonts w:asciiTheme="majorHAnsi" w:hAnsiTheme="majorHAnsi"/>
        </w:rPr>
        <w:t xml:space="preserve"> programme, the important ways that higher education research organisations differ from other </w:t>
      </w:r>
      <w:r w:rsidR="00F2424F">
        <w:rPr>
          <w:rFonts w:asciiTheme="majorHAnsi" w:hAnsiTheme="majorHAnsi"/>
        </w:rPr>
        <w:t xml:space="preserve">large </w:t>
      </w:r>
      <w:r w:rsidRPr="00B70907">
        <w:rPr>
          <w:rFonts w:asciiTheme="majorHAnsi" w:hAnsiTheme="majorHAnsi"/>
        </w:rPr>
        <w:t xml:space="preserve">employers and the </w:t>
      </w:r>
      <w:r w:rsidR="00B70907" w:rsidRPr="00B70907">
        <w:rPr>
          <w:rFonts w:asciiTheme="majorHAnsi" w:hAnsiTheme="majorHAnsi"/>
        </w:rPr>
        <w:t>responsibilities</w:t>
      </w:r>
      <w:r w:rsidRPr="00B70907">
        <w:rPr>
          <w:rFonts w:asciiTheme="majorHAnsi" w:hAnsiTheme="majorHAnsi"/>
        </w:rPr>
        <w:t xml:space="preserve"> involved in delivering a</w:t>
      </w:r>
      <w:r w:rsidR="00B70907">
        <w:rPr>
          <w:rFonts w:asciiTheme="majorHAnsi" w:hAnsiTheme="majorHAnsi"/>
        </w:rPr>
        <w:t>ny</w:t>
      </w:r>
      <w:r w:rsidRPr="00B70907">
        <w:rPr>
          <w:rFonts w:asciiTheme="majorHAnsi" w:hAnsiTheme="majorHAnsi"/>
        </w:rPr>
        <w:t xml:space="preserve"> health surveillance programme</w:t>
      </w:r>
      <w:r w:rsidR="00166F4B">
        <w:rPr>
          <w:rFonts w:asciiTheme="majorHAnsi" w:hAnsiTheme="majorHAnsi"/>
        </w:rPr>
        <w:t xml:space="preserve"> in such a diverse environment</w:t>
      </w:r>
      <w:r w:rsidRPr="00B70907">
        <w:rPr>
          <w:rFonts w:asciiTheme="majorHAnsi" w:hAnsiTheme="majorHAnsi"/>
        </w:rPr>
        <w:t>.</w:t>
      </w:r>
    </w:p>
    <w:p w:rsidR="00A41BE0" w:rsidRDefault="00A41BE0" w:rsidP="00783F90">
      <w:pPr>
        <w:autoSpaceDE w:val="0"/>
        <w:autoSpaceDN w:val="0"/>
        <w:adjustRightInd w:val="0"/>
        <w:spacing w:after="0"/>
        <w:rPr>
          <w:rFonts w:asciiTheme="majorHAnsi" w:hAnsiTheme="majorHAnsi"/>
        </w:rPr>
      </w:pPr>
    </w:p>
    <w:p w:rsidR="00E01CB6" w:rsidRDefault="00166F4B" w:rsidP="00783F90">
      <w:pPr>
        <w:autoSpaceDE w:val="0"/>
        <w:autoSpaceDN w:val="0"/>
        <w:adjustRightInd w:val="0"/>
        <w:spacing w:after="0"/>
        <w:rPr>
          <w:rFonts w:asciiTheme="majorHAnsi" w:hAnsiTheme="majorHAnsi" w:cs="Arial"/>
        </w:rPr>
      </w:pPr>
      <w:r w:rsidRPr="00783F90">
        <w:rPr>
          <w:rFonts w:asciiTheme="majorHAnsi" w:hAnsiTheme="majorHAnsi" w:cs="Arial"/>
        </w:rPr>
        <w:t>The objective, of health surveillance is the detection of early</w:t>
      </w:r>
      <w:r>
        <w:rPr>
          <w:rFonts w:asciiTheme="majorHAnsi" w:hAnsiTheme="majorHAnsi" w:cs="Arial"/>
        </w:rPr>
        <w:t>, possibly reversible,</w:t>
      </w:r>
      <w:r w:rsidRPr="00783F90">
        <w:rPr>
          <w:rFonts w:asciiTheme="majorHAnsi" w:hAnsiTheme="majorHAnsi" w:cs="Arial"/>
        </w:rPr>
        <w:t xml:space="preserve"> health effects of the work</w:t>
      </w:r>
      <w:r w:rsidR="006C30FB">
        <w:rPr>
          <w:rFonts w:asciiTheme="majorHAnsi" w:hAnsiTheme="majorHAnsi" w:cs="Arial"/>
        </w:rPr>
        <w:t>,</w:t>
      </w:r>
      <w:r w:rsidRPr="00783F90">
        <w:rPr>
          <w:rFonts w:asciiTheme="majorHAnsi" w:hAnsiTheme="majorHAnsi" w:cs="Arial"/>
        </w:rPr>
        <w:t xml:space="preserve"> </w:t>
      </w:r>
      <w:r>
        <w:rPr>
          <w:rFonts w:asciiTheme="majorHAnsi" w:hAnsiTheme="majorHAnsi" w:cs="Arial"/>
        </w:rPr>
        <w:t xml:space="preserve">particularly </w:t>
      </w:r>
      <w:r w:rsidRPr="00783F90">
        <w:rPr>
          <w:rFonts w:asciiTheme="majorHAnsi" w:hAnsiTheme="majorHAnsi" w:cs="Arial"/>
        </w:rPr>
        <w:t xml:space="preserve">so that further harm </w:t>
      </w:r>
      <w:r w:rsidR="006F5DF2">
        <w:rPr>
          <w:rFonts w:asciiTheme="majorHAnsi" w:hAnsiTheme="majorHAnsi" w:cs="Arial"/>
        </w:rPr>
        <w:t xml:space="preserve">through workplace exposure </w:t>
      </w:r>
      <w:r>
        <w:rPr>
          <w:rFonts w:asciiTheme="majorHAnsi" w:hAnsiTheme="majorHAnsi" w:cs="Arial"/>
        </w:rPr>
        <w:t>may</w:t>
      </w:r>
      <w:r w:rsidRPr="00783F90">
        <w:rPr>
          <w:rFonts w:asciiTheme="majorHAnsi" w:hAnsiTheme="majorHAnsi" w:cs="Arial"/>
        </w:rPr>
        <w:t xml:space="preserve"> be prevented.</w:t>
      </w:r>
      <w:r>
        <w:rPr>
          <w:rFonts w:asciiTheme="majorHAnsi" w:hAnsiTheme="majorHAnsi" w:cs="Arial"/>
        </w:rPr>
        <w:t xml:space="preserve"> </w:t>
      </w:r>
      <w:r w:rsidR="00E01CB6" w:rsidRPr="00B70907">
        <w:rPr>
          <w:rFonts w:asciiTheme="majorHAnsi" w:hAnsiTheme="majorHAnsi"/>
        </w:rPr>
        <w:t xml:space="preserve">Health surveillance is an essential part of </w:t>
      </w:r>
      <w:r w:rsidR="006F5DF2">
        <w:rPr>
          <w:rFonts w:asciiTheme="majorHAnsi" w:hAnsiTheme="majorHAnsi"/>
        </w:rPr>
        <w:t xml:space="preserve">the </w:t>
      </w:r>
      <w:r w:rsidR="00E01CB6" w:rsidRPr="00B70907">
        <w:rPr>
          <w:rFonts w:asciiTheme="majorHAnsi" w:hAnsiTheme="majorHAnsi"/>
        </w:rPr>
        <w:t xml:space="preserve">monitoring </w:t>
      </w:r>
      <w:r w:rsidR="006C30FB">
        <w:rPr>
          <w:rFonts w:asciiTheme="majorHAnsi" w:hAnsiTheme="majorHAnsi"/>
        </w:rPr>
        <w:t xml:space="preserve">of </w:t>
      </w:r>
      <w:r w:rsidR="00E01CB6" w:rsidRPr="00B70907">
        <w:rPr>
          <w:rFonts w:asciiTheme="majorHAnsi" w:hAnsiTheme="majorHAnsi"/>
        </w:rPr>
        <w:t xml:space="preserve">the effectiveness of </w:t>
      </w:r>
      <w:r w:rsidR="006C30FB">
        <w:rPr>
          <w:rFonts w:asciiTheme="majorHAnsi" w:hAnsiTheme="majorHAnsi"/>
        </w:rPr>
        <w:t>hazard exposure controls</w:t>
      </w:r>
      <w:r>
        <w:rPr>
          <w:rFonts w:asciiTheme="majorHAnsi" w:hAnsiTheme="majorHAnsi"/>
        </w:rPr>
        <w:t xml:space="preserve"> and hence the overall management of health and safety within an</w:t>
      </w:r>
      <w:r w:rsidR="006F5DF2">
        <w:rPr>
          <w:rFonts w:asciiTheme="majorHAnsi" w:hAnsiTheme="majorHAnsi"/>
        </w:rPr>
        <w:t>y</w:t>
      </w:r>
      <w:r>
        <w:rPr>
          <w:rFonts w:asciiTheme="majorHAnsi" w:hAnsiTheme="majorHAnsi"/>
        </w:rPr>
        <w:t xml:space="preserve"> </w:t>
      </w:r>
      <w:r w:rsidR="006C30FB">
        <w:rPr>
          <w:rFonts w:asciiTheme="majorHAnsi" w:hAnsiTheme="majorHAnsi"/>
        </w:rPr>
        <w:t>workplace</w:t>
      </w:r>
      <w:r w:rsidR="00E01CB6" w:rsidRPr="00B70907">
        <w:rPr>
          <w:rFonts w:asciiTheme="majorHAnsi" w:hAnsiTheme="majorHAnsi"/>
        </w:rPr>
        <w:t xml:space="preserve">. </w:t>
      </w:r>
      <w:r w:rsidR="005E110E">
        <w:rPr>
          <w:rFonts w:asciiTheme="majorHAnsi" w:hAnsiTheme="majorHAnsi"/>
        </w:rPr>
        <w:t>H</w:t>
      </w:r>
      <w:r w:rsidR="00E01CB6" w:rsidRPr="00B70907">
        <w:rPr>
          <w:rFonts w:asciiTheme="majorHAnsi" w:hAnsiTheme="majorHAnsi"/>
        </w:rPr>
        <w:t xml:space="preserve">ealth surveillance is </w:t>
      </w:r>
      <w:r w:rsidR="00783F90">
        <w:rPr>
          <w:rFonts w:asciiTheme="majorHAnsi" w:hAnsiTheme="majorHAnsi"/>
        </w:rPr>
        <w:t>not a mean</w:t>
      </w:r>
      <w:r>
        <w:rPr>
          <w:rFonts w:asciiTheme="majorHAnsi" w:hAnsiTheme="majorHAnsi"/>
        </w:rPr>
        <w:t xml:space="preserve">s of control itself and the greatest </w:t>
      </w:r>
      <w:r w:rsidR="00783F90">
        <w:rPr>
          <w:rFonts w:asciiTheme="majorHAnsi" w:hAnsiTheme="majorHAnsi"/>
        </w:rPr>
        <w:t xml:space="preserve">emphasis </w:t>
      </w:r>
      <w:r>
        <w:rPr>
          <w:rFonts w:asciiTheme="majorHAnsi" w:hAnsiTheme="majorHAnsi"/>
        </w:rPr>
        <w:t>must</w:t>
      </w:r>
      <w:r w:rsidR="00783F90">
        <w:rPr>
          <w:rFonts w:asciiTheme="majorHAnsi" w:hAnsiTheme="majorHAnsi"/>
        </w:rPr>
        <w:t xml:space="preserve"> be </w:t>
      </w:r>
      <w:r>
        <w:rPr>
          <w:rFonts w:asciiTheme="majorHAnsi" w:hAnsiTheme="majorHAnsi"/>
        </w:rPr>
        <w:t xml:space="preserve">placed </w:t>
      </w:r>
      <w:r w:rsidR="00783F90">
        <w:rPr>
          <w:rFonts w:asciiTheme="majorHAnsi" w:hAnsiTheme="majorHAnsi"/>
        </w:rPr>
        <w:t xml:space="preserve">on </w:t>
      </w:r>
      <w:r>
        <w:rPr>
          <w:rFonts w:asciiTheme="majorHAnsi" w:hAnsiTheme="majorHAnsi"/>
        </w:rPr>
        <w:t xml:space="preserve">the </w:t>
      </w:r>
      <w:r w:rsidR="00783F90">
        <w:rPr>
          <w:rFonts w:asciiTheme="majorHAnsi" w:hAnsiTheme="majorHAnsi"/>
        </w:rPr>
        <w:t xml:space="preserve">effective control of hazards to reduce the risk to employees.  </w:t>
      </w:r>
    </w:p>
    <w:p w:rsidR="00A41BE0" w:rsidRDefault="00A41BE0" w:rsidP="00783F90">
      <w:pPr>
        <w:autoSpaceDE w:val="0"/>
        <w:autoSpaceDN w:val="0"/>
        <w:adjustRightInd w:val="0"/>
        <w:spacing w:after="0"/>
        <w:rPr>
          <w:rFonts w:asciiTheme="majorHAnsi" w:hAnsiTheme="majorHAnsi" w:cs="Arial"/>
        </w:rPr>
      </w:pPr>
    </w:p>
    <w:p w:rsidR="005E110E" w:rsidRDefault="00166F4B" w:rsidP="00783F90">
      <w:pPr>
        <w:autoSpaceDE w:val="0"/>
        <w:autoSpaceDN w:val="0"/>
        <w:adjustRightInd w:val="0"/>
        <w:spacing w:after="0"/>
        <w:rPr>
          <w:rFonts w:asciiTheme="majorHAnsi" w:hAnsiTheme="majorHAnsi" w:cs="Arial"/>
        </w:rPr>
      </w:pPr>
      <w:r>
        <w:rPr>
          <w:rFonts w:asciiTheme="majorHAnsi" w:hAnsiTheme="majorHAnsi" w:cs="Arial"/>
        </w:rPr>
        <w:t>The benefits of health surveillance</w:t>
      </w:r>
      <w:r w:rsidR="00760D34">
        <w:rPr>
          <w:rFonts w:asciiTheme="majorHAnsi" w:hAnsiTheme="majorHAnsi" w:cs="Arial"/>
        </w:rPr>
        <w:t xml:space="preserve"> include</w:t>
      </w:r>
    </w:p>
    <w:p w:rsidR="00760D34" w:rsidRDefault="00A41BE0" w:rsidP="00760D34">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760D34" w:rsidRPr="00760D34">
        <w:rPr>
          <w:rFonts w:ascii="Times New Roman" w:eastAsia="Times New Roman" w:hAnsi="Times New Roman" w:cs="Times New Roman"/>
          <w:sz w:val="24"/>
          <w:szCs w:val="24"/>
          <w:lang w:eastAsia="en-GB"/>
        </w:rPr>
        <w:t>llow</w:t>
      </w:r>
      <w:r w:rsidR="006C30FB">
        <w:rPr>
          <w:rFonts w:ascii="Times New Roman" w:eastAsia="Times New Roman" w:hAnsi="Times New Roman" w:cs="Times New Roman"/>
          <w:sz w:val="24"/>
          <w:szCs w:val="24"/>
          <w:lang w:eastAsia="en-GB"/>
        </w:rPr>
        <w:t>ing on-going</w:t>
      </w:r>
      <w:r w:rsidR="00760D34">
        <w:rPr>
          <w:rFonts w:ascii="Times New Roman" w:eastAsia="Times New Roman" w:hAnsi="Times New Roman" w:cs="Times New Roman"/>
          <w:sz w:val="24"/>
          <w:szCs w:val="24"/>
          <w:lang w:eastAsia="en-GB"/>
        </w:rPr>
        <w:t xml:space="preserve"> early</w:t>
      </w:r>
      <w:r w:rsidR="00760D34" w:rsidRPr="00760D34">
        <w:rPr>
          <w:rFonts w:ascii="Times New Roman" w:eastAsia="Times New Roman" w:hAnsi="Times New Roman" w:cs="Times New Roman"/>
          <w:sz w:val="24"/>
          <w:szCs w:val="24"/>
          <w:lang w:eastAsia="en-GB"/>
        </w:rPr>
        <w:t xml:space="preserve"> detection of </w:t>
      </w:r>
      <w:r w:rsidR="00760D34">
        <w:rPr>
          <w:rFonts w:ascii="Times New Roman" w:eastAsia="Times New Roman" w:hAnsi="Times New Roman" w:cs="Times New Roman"/>
          <w:sz w:val="24"/>
          <w:szCs w:val="24"/>
          <w:lang w:eastAsia="en-GB"/>
        </w:rPr>
        <w:t>work-related</w:t>
      </w:r>
      <w:r w:rsidR="00760D34" w:rsidRPr="00760D34">
        <w:rPr>
          <w:rFonts w:ascii="Times New Roman" w:eastAsia="Times New Roman" w:hAnsi="Times New Roman" w:cs="Times New Roman"/>
          <w:sz w:val="24"/>
          <w:szCs w:val="24"/>
          <w:lang w:eastAsia="en-GB"/>
        </w:rPr>
        <w:t xml:space="preserve"> adverse health effects </w:t>
      </w:r>
    </w:p>
    <w:p w:rsidR="00311E3B" w:rsidRPr="00311E3B" w:rsidRDefault="00311E3B" w:rsidP="00311E3B">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Pr="00760D34">
        <w:rPr>
          <w:rFonts w:ascii="Times New Roman" w:eastAsia="Times New Roman" w:hAnsi="Times New Roman" w:cs="Times New Roman"/>
          <w:sz w:val="24"/>
          <w:szCs w:val="24"/>
          <w:lang w:eastAsia="en-GB"/>
        </w:rPr>
        <w:t>elp</w:t>
      </w:r>
      <w:r>
        <w:rPr>
          <w:rFonts w:ascii="Times New Roman" w:eastAsia="Times New Roman" w:hAnsi="Times New Roman" w:cs="Times New Roman"/>
          <w:sz w:val="24"/>
          <w:szCs w:val="24"/>
          <w:lang w:eastAsia="en-GB"/>
        </w:rPr>
        <w:t>ing</w:t>
      </w:r>
      <w:r w:rsidRPr="00760D3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employers comply</w:t>
      </w:r>
      <w:r w:rsidRPr="00760D34">
        <w:rPr>
          <w:rFonts w:ascii="Times New Roman" w:eastAsia="Times New Roman" w:hAnsi="Times New Roman" w:cs="Times New Roman"/>
          <w:sz w:val="24"/>
          <w:szCs w:val="24"/>
          <w:lang w:eastAsia="en-GB"/>
        </w:rPr>
        <w:t xml:space="preserve"> with the</w:t>
      </w:r>
      <w:r>
        <w:rPr>
          <w:rFonts w:ascii="Times New Roman" w:eastAsia="Times New Roman" w:hAnsi="Times New Roman" w:cs="Times New Roman"/>
          <w:sz w:val="24"/>
          <w:szCs w:val="24"/>
          <w:lang w:eastAsia="en-GB"/>
        </w:rPr>
        <w:t>ir</w:t>
      </w:r>
      <w:r w:rsidRPr="00760D34">
        <w:rPr>
          <w:rFonts w:ascii="Times New Roman" w:eastAsia="Times New Roman" w:hAnsi="Times New Roman" w:cs="Times New Roman"/>
          <w:sz w:val="24"/>
          <w:szCs w:val="24"/>
          <w:lang w:eastAsia="en-GB"/>
        </w:rPr>
        <w:t xml:space="preserve"> legal requirements for a safe workplace </w:t>
      </w:r>
    </w:p>
    <w:p w:rsidR="00166F4B" w:rsidRPr="00760D34" w:rsidRDefault="00166F4B" w:rsidP="00760D34">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Enabling </w:t>
      </w:r>
      <w:r w:rsidR="006C30FB">
        <w:rPr>
          <w:rFonts w:ascii="Times New Roman" w:eastAsia="Times New Roman" w:hAnsi="Times New Roman" w:cs="Times New Roman"/>
          <w:sz w:val="24"/>
          <w:szCs w:val="24"/>
          <w:lang w:eastAsia="en-GB"/>
        </w:rPr>
        <w:t xml:space="preserve">prompt </w:t>
      </w:r>
      <w:r>
        <w:rPr>
          <w:rFonts w:ascii="Times New Roman" w:eastAsia="Times New Roman" w:hAnsi="Times New Roman" w:cs="Times New Roman"/>
          <w:sz w:val="24"/>
          <w:szCs w:val="24"/>
          <w:lang w:eastAsia="en-GB"/>
        </w:rPr>
        <w:t>advice and controls to prevent further health deterioration</w:t>
      </w:r>
    </w:p>
    <w:p w:rsidR="00760D34" w:rsidRPr="00760D34" w:rsidRDefault="00311E3B" w:rsidP="00760D34">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Reflecting</w:t>
      </w:r>
      <w:r w:rsidR="006C30FB">
        <w:rPr>
          <w:rFonts w:ascii="Times New Roman" w:eastAsia="Times New Roman" w:hAnsi="Times New Roman" w:cs="Times New Roman"/>
          <w:sz w:val="24"/>
          <w:szCs w:val="24"/>
          <w:lang w:eastAsia="en-GB"/>
        </w:rPr>
        <w:t xml:space="preserve"> the effectiveness of</w:t>
      </w:r>
      <w:r w:rsidR="00760D34" w:rsidRPr="00760D34">
        <w:rPr>
          <w:rFonts w:ascii="Times New Roman" w:eastAsia="Times New Roman" w:hAnsi="Times New Roman" w:cs="Times New Roman"/>
          <w:sz w:val="24"/>
          <w:szCs w:val="24"/>
          <w:lang w:eastAsia="en-GB"/>
        </w:rPr>
        <w:t xml:space="preserve"> control measures </w:t>
      </w:r>
    </w:p>
    <w:p w:rsidR="00760D34" w:rsidRDefault="00A41BE0" w:rsidP="00760D34">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00760D34">
        <w:rPr>
          <w:rFonts w:ascii="Times New Roman" w:eastAsia="Times New Roman" w:hAnsi="Times New Roman" w:cs="Times New Roman"/>
          <w:sz w:val="24"/>
          <w:szCs w:val="24"/>
          <w:lang w:eastAsia="en-GB"/>
        </w:rPr>
        <w:t>roviding</w:t>
      </w:r>
      <w:r w:rsidR="00760D34" w:rsidRPr="00760D34">
        <w:rPr>
          <w:rFonts w:ascii="Times New Roman" w:eastAsia="Times New Roman" w:hAnsi="Times New Roman" w:cs="Times New Roman"/>
          <w:sz w:val="24"/>
          <w:szCs w:val="24"/>
          <w:lang w:eastAsia="en-GB"/>
        </w:rPr>
        <w:t xml:space="preserve"> information in the detection of </w:t>
      </w:r>
      <w:r w:rsidR="00760D34">
        <w:rPr>
          <w:rFonts w:ascii="Times New Roman" w:eastAsia="Times New Roman" w:hAnsi="Times New Roman" w:cs="Times New Roman"/>
          <w:sz w:val="24"/>
          <w:szCs w:val="24"/>
          <w:lang w:eastAsia="en-GB"/>
        </w:rPr>
        <w:t xml:space="preserve">novel </w:t>
      </w:r>
      <w:r w:rsidR="00760D34" w:rsidRPr="00760D34">
        <w:rPr>
          <w:rFonts w:ascii="Times New Roman" w:eastAsia="Times New Roman" w:hAnsi="Times New Roman" w:cs="Times New Roman"/>
          <w:sz w:val="24"/>
          <w:szCs w:val="24"/>
          <w:lang w:eastAsia="en-GB"/>
        </w:rPr>
        <w:t xml:space="preserve">hazards and </w:t>
      </w:r>
      <w:r w:rsidR="00760D34">
        <w:rPr>
          <w:rFonts w:ascii="Times New Roman" w:eastAsia="Times New Roman" w:hAnsi="Times New Roman" w:cs="Times New Roman"/>
          <w:sz w:val="24"/>
          <w:szCs w:val="24"/>
          <w:lang w:eastAsia="en-GB"/>
        </w:rPr>
        <w:t xml:space="preserve">unforeseen </w:t>
      </w:r>
      <w:r w:rsidR="00760D34" w:rsidRPr="00760D34">
        <w:rPr>
          <w:rFonts w:ascii="Times New Roman" w:eastAsia="Times New Roman" w:hAnsi="Times New Roman" w:cs="Times New Roman"/>
          <w:sz w:val="24"/>
          <w:szCs w:val="24"/>
          <w:lang w:eastAsia="en-GB"/>
        </w:rPr>
        <w:t>risks.</w:t>
      </w:r>
    </w:p>
    <w:p w:rsidR="00760D34" w:rsidRPr="00760D34" w:rsidRDefault="00760D34" w:rsidP="00760D34">
      <w:pPr>
        <w:pStyle w:val="ListParagraph"/>
        <w:numPr>
          <w:ilvl w:val="0"/>
          <w:numId w:val="1"/>
        </w:numPr>
        <w:autoSpaceDE w:val="0"/>
        <w:autoSpaceDN w:val="0"/>
        <w:adjustRightInd w:val="0"/>
        <w:spacing w:after="0"/>
        <w:rPr>
          <w:rFonts w:asciiTheme="majorHAnsi" w:hAnsiTheme="majorHAnsi" w:cs="Arial"/>
        </w:rPr>
      </w:pPr>
      <w:r w:rsidRPr="00760D34">
        <w:rPr>
          <w:rFonts w:asciiTheme="majorHAnsi" w:hAnsiTheme="majorHAnsi" w:cs="Arial"/>
        </w:rPr>
        <w:t>Regular</w:t>
      </w:r>
      <w:r w:rsidR="00A41BE0">
        <w:rPr>
          <w:rFonts w:asciiTheme="majorHAnsi" w:hAnsiTheme="majorHAnsi" w:cs="Arial"/>
        </w:rPr>
        <w:t>ly  reminding employees</w:t>
      </w:r>
      <w:r w:rsidRPr="00760D34">
        <w:rPr>
          <w:rFonts w:asciiTheme="majorHAnsi" w:hAnsiTheme="majorHAnsi" w:cs="Arial"/>
        </w:rPr>
        <w:t xml:space="preserve"> of </w:t>
      </w:r>
      <w:r>
        <w:rPr>
          <w:rFonts w:asciiTheme="majorHAnsi" w:hAnsiTheme="majorHAnsi" w:cs="Arial"/>
        </w:rPr>
        <w:t>health risks</w:t>
      </w:r>
      <w:r w:rsidRPr="00760D34">
        <w:rPr>
          <w:rFonts w:asciiTheme="majorHAnsi" w:hAnsiTheme="majorHAnsi" w:cs="Arial"/>
        </w:rPr>
        <w:t xml:space="preserve"> and </w:t>
      </w:r>
      <w:r w:rsidR="00166F4B">
        <w:rPr>
          <w:rFonts w:asciiTheme="majorHAnsi" w:hAnsiTheme="majorHAnsi" w:cs="Arial"/>
        </w:rPr>
        <w:t xml:space="preserve">their </w:t>
      </w:r>
      <w:r w:rsidRPr="00760D34">
        <w:rPr>
          <w:rFonts w:asciiTheme="majorHAnsi" w:hAnsiTheme="majorHAnsi" w:cs="Arial"/>
        </w:rPr>
        <w:t xml:space="preserve">duty to </w:t>
      </w:r>
      <w:r>
        <w:rPr>
          <w:rFonts w:asciiTheme="majorHAnsi" w:hAnsiTheme="majorHAnsi" w:cs="Arial"/>
        </w:rPr>
        <w:t xml:space="preserve">ensure </w:t>
      </w:r>
      <w:r w:rsidR="00166F4B">
        <w:rPr>
          <w:rFonts w:asciiTheme="majorHAnsi" w:hAnsiTheme="majorHAnsi" w:cs="Arial"/>
        </w:rPr>
        <w:t xml:space="preserve">good hazard control </w:t>
      </w:r>
    </w:p>
    <w:p w:rsidR="00A41BE0" w:rsidRPr="00A41BE0" w:rsidRDefault="00166F4B" w:rsidP="00760D34">
      <w:pPr>
        <w:pStyle w:val="ListParagraph"/>
        <w:numPr>
          <w:ilvl w:val="0"/>
          <w:numId w:val="1"/>
        </w:numPr>
        <w:autoSpaceDE w:val="0"/>
        <w:autoSpaceDN w:val="0"/>
        <w:adjustRightInd w:val="0"/>
        <w:spacing w:after="0"/>
        <w:rPr>
          <w:rFonts w:asciiTheme="majorHAnsi" w:hAnsiTheme="majorHAnsi"/>
        </w:rPr>
      </w:pPr>
      <w:r>
        <w:rPr>
          <w:rFonts w:asciiTheme="majorHAnsi" w:hAnsiTheme="majorHAnsi" w:cs="Arial"/>
        </w:rPr>
        <w:t>The m</w:t>
      </w:r>
      <w:r w:rsidR="00760D34" w:rsidRPr="00760D34">
        <w:rPr>
          <w:rFonts w:asciiTheme="majorHAnsi" w:hAnsiTheme="majorHAnsi" w:cs="Arial"/>
        </w:rPr>
        <w:t xml:space="preserve">aintenance of records </w:t>
      </w:r>
      <w:r w:rsidR="006F5DF2">
        <w:rPr>
          <w:rFonts w:asciiTheme="majorHAnsi" w:hAnsiTheme="majorHAnsi" w:cs="Arial"/>
        </w:rPr>
        <w:t>for assessment by external bodies involved in health and safety</w:t>
      </w:r>
      <w:r w:rsidR="006C30FB">
        <w:rPr>
          <w:rFonts w:asciiTheme="majorHAnsi" w:hAnsiTheme="majorHAnsi" w:cs="Arial"/>
        </w:rPr>
        <w:t xml:space="preserve"> as well as novel hazard exposure outcomes</w:t>
      </w:r>
    </w:p>
    <w:p w:rsidR="00760D34" w:rsidRPr="00760D34" w:rsidRDefault="00166F4B" w:rsidP="00760D34">
      <w:pPr>
        <w:pStyle w:val="ListParagraph"/>
        <w:numPr>
          <w:ilvl w:val="0"/>
          <w:numId w:val="1"/>
        </w:numPr>
        <w:autoSpaceDE w:val="0"/>
        <w:autoSpaceDN w:val="0"/>
        <w:adjustRightInd w:val="0"/>
        <w:spacing w:after="0"/>
        <w:rPr>
          <w:rFonts w:asciiTheme="majorHAnsi" w:hAnsiTheme="majorHAnsi"/>
        </w:rPr>
      </w:pPr>
      <w:r>
        <w:rPr>
          <w:rFonts w:asciiTheme="majorHAnsi" w:hAnsiTheme="majorHAnsi" w:cs="Arial"/>
        </w:rPr>
        <w:t>The d</w:t>
      </w:r>
      <w:r w:rsidR="00A41BE0">
        <w:rPr>
          <w:rFonts w:asciiTheme="majorHAnsi" w:hAnsiTheme="majorHAnsi" w:cs="Arial"/>
        </w:rPr>
        <w:t>ocumentation of</w:t>
      </w:r>
      <w:r w:rsidR="00760D34">
        <w:rPr>
          <w:rFonts w:asciiTheme="majorHAnsi" w:hAnsiTheme="majorHAnsi" w:cs="Arial"/>
        </w:rPr>
        <w:t xml:space="preserve"> good </w:t>
      </w:r>
      <w:r>
        <w:rPr>
          <w:rFonts w:asciiTheme="majorHAnsi" w:hAnsiTheme="majorHAnsi" w:cs="Arial"/>
        </w:rPr>
        <w:t xml:space="preserve">baseline </w:t>
      </w:r>
      <w:r w:rsidR="00760D34">
        <w:rPr>
          <w:rFonts w:asciiTheme="majorHAnsi" w:hAnsiTheme="majorHAnsi" w:cs="Arial"/>
        </w:rPr>
        <w:t xml:space="preserve">control </w:t>
      </w:r>
      <w:r w:rsidR="00A41BE0">
        <w:rPr>
          <w:rFonts w:asciiTheme="majorHAnsi" w:hAnsiTheme="majorHAnsi" w:cs="Arial"/>
        </w:rPr>
        <w:t xml:space="preserve">e.g. employee good health, wearing of PPE, use of ventilation controls </w:t>
      </w:r>
    </w:p>
    <w:p w:rsidR="00760D34" w:rsidRDefault="00760D34" w:rsidP="00760D34">
      <w:pPr>
        <w:pStyle w:val="ListParagraph"/>
        <w:numPr>
          <w:ilvl w:val="0"/>
          <w:numId w:val="1"/>
        </w:numPr>
        <w:autoSpaceDE w:val="0"/>
        <w:autoSpaceDN w:val="0"/>
        <w:adjustRightInd w:val="0"/>
        <w:spacing w:after="0"/>
        <w:rPr>
          <w:rFonts w:asciiTheme="majorHAnsi" w:hAnsiTheme="majorHAnsi" w:cs="Arial"/>
        </w:rPr>
      </w:pPr>
      <w:r w:rsidRPr="00760D34">
        <w:rPr>
          <w:rFonts w:asciiTheme="majorHAnsi" w:hAnsiTheme="majorHAnsi" w:cs="Arial"/>
        </w:rPr>
        <w:t>Ensuring employees are fit to undertake work in first instance</w:t>
      </w:r>
    </w:p>
    <w:p w:rsidR="00F2424F" w:rsidRDefault="00F2424F" w:rsidP="00760D34">
      <w:pPr>
        <w:pStyle w:val="ListParagraph"/>
        <w:numPr>
          <w:ilvl w:val="0"/>
          <w:numId w:val="1"/>
        </w:numPr>
        <w:autoSpaceDE w:val="0"/>
        <w:autoSpaceDN w:val="0"/>
        <w:adjustRightInd w:val="0"/>
        <w:spacing w:after="0"/>
        <w:rPr>
          <w:rFonts w:asciiTheme="majorHAnsi" w:hAnsiTheme="majorHAnsi" w:cs="Arial"/>
        </w:rPr>
      </w:pPr>
      <w:r>
        <w:rPr>
          <w:rFonts w:asciiTheme="majorHAnsi" w:hAnsiTheme="majorHAnsi" w:cs="Arial"/>
        </w:rPr>
        <w:t>Employee retention through less health</w:t>
      </w:r>
      <w:r w:rsidR="006C30FB">
        <w:rPr>
          <w:rFonts w:asciiTheme="majorHAnsi" w:hAnsiTheme="majorHAnsi" w:cs="Arial"/>
        </w:rPr>
        <w:t>-</w:t>
      </w:r>
      <w:r>
        <w:rPr>
          <w:rFonts w:asciiTheme="majorHAnsi" w:hAnsiTheme="majorHAnsi" w:cs="Arial"/>
        </w:rPr>
        <w:t>related work loss</w:t>
      </w:r>
    </w:p>
    <w:p w:rsidR="00760D34" w:rsidRPr="00A41BE0" w:rsidRDefault="00A41BE0" w:rsidP="00760D34">
      <w:pPr>
        <w:pStyle w:val="ListParagraph"/>
        <w:numPr>
          <w:ilvl w:val="0"/>
          <w:numId w:val="1"/>
        </w:numPr>
        <w:autoSpaceDE w:val="0"/>
        <w:autoSpaceDN w:val="0"/>
        <w:adjustRightInd w:val="0"/>
        <w:spacing w:after="0"/>
        <w:rPr>
          <w:rFonts w:asciiTheme="majorHAnsi" w:hAnsiTheme="majorHAnsi" w:cs="Arial"/>
        </w:rPr>
      </w:pPr>
      <w:r>
        <w:rPr>
          <w:rFonts w:asciiTheme="majorHAnsi" w:hAnsiTheme="majorHAnsi" w:cs="Arial"/>
        </w:rPr>
        <w:t>Recording those already exposed through previous work experiences/ outside activities</w:t>
      </w:r>
    </w:p>
    <w:p w:rsidR="00760D34" w:rsidRPr="00760D34" w:rsidRDefault="00166F4B" w:rsidP="00760D34">
      <w:pPr>
        <w:spacing w:before="100" w:beforeAutospacing="1" w:after="100" w:afterAutospacing="1"/>
        <w:rPr>
          <w:rFonts w:ascii="Times New Roman" w:eastAsia="Times New Roman" w:hAnsi="Times New Roman" w:cs="Times New Roman"/>
          <w:sz w:val="24"/>
          <w:szCs w:val="24"/>
          <w:lang w:eastAsia="en-GB"/>
        </w:rPr>
      </w:pPr>
      <w:r>
        <w:rPr>
          <w:rFonts w:asciiTheme="majorHAnsi" w:hAnsiTheme="majorHAnsi" w:cs="Arial"/>
        </w:rPr>
        <w:t>Surveillance</w:t>
      </w:r>
      <w:r w:rsidR="00760D34">
        <w:rPr>
          <w:rFonts w:asciiTheme="majorHAnsi" w:hAnsiTheme="majorHAnsi" w:cs="Arial"/>
        </w:rPr>
        <w:t xml:space="preserve"> is only required when there is a reasonable possibility of exposure to a certain type of substance in the workplace. </w:t>
      </w:r>
      <w:r w:rsidR="00760D34" w:rsidRPr="00760D34">
        <w:rPr>
          <w:rFonts w:ascii="Times New Roman" w:eastAsia="Times New Roman" w:hAnsi="Times New Roman" w:cs="Times New Roman"/>
          <w:sz w:val="24"/>
          <w:szCs w:val="24"/>
          <w:lang w:eastAsia="en-GB"/>
        </w:rPr>
        <w:t>Health Surveillance should be conducted when:</w:t>
      </w:r>
    </w:p>
    <w:p w:rsidR="00E536DF" w:rsidRDefault="00760D34" w:rsidP="006F5DF2">
      <w:pPr>
        <w:pStyle w:val="ListParagraph"/>
        <w:numPr>
          <w:ilvl w:val="0"/>
          <w:numId w:val="3"/>
        </w:numPr>
        <w:spacing w:before="100" w:beforeAutospacing="1" w:after="100" w:afterAutospacing="1"/>
        <w:rPr>
          <w:rFonts w:ascii="Times New Roman" w:eastAsia="Times New Roman" w:hAnsi="Times New Roman" w:cs="Times New Roman"/>
          <w:sz w:val="24"/>
          <w:szCs w:val="24"/>
          <w:lang w:eastAsia="en-GB"/>
        </w:rPr>
      </w:pPr>
      <w:r w:rsidRPr="006F5DF2">
        <w:rPr>
          <w:rFonts w:ascii="Times New Roman" w:eastAsia="Times New Roman" w:hAnsi="Times New Roman" w:cs="Times New Roman"/>
          <w:sz w:val="24"/>
          <w:szCs w:val="24"/>
          <w:lang w:eastAsia="en-GB"/>
        </w:rPr>
        <w:t xml:space="preserve">there is an identifiable disease or other identifiable adverse health outcome </w:t>
      </w:r>
    </w:p>
    <w:p w:rsidR="00760D34" w:rsidRPr="006F5DF2" w:rsidRDefault="006F5DF2" w:rsidP="00E536DF">
      <w:pPr>
        <w:pStyle w:val="ListParagraph"/>
        <w:spacing w:before="100" w:beforeAutospacing="1" w:after="100" w:afterAutospacing="1"/>
        <w:ind w:left="1080"/>
        <w:rPr>
          <w:rFonts w:ascii="Times New Roman" w:eastAsia="Times New Roman" w:hAnsi="Times New Roman" w:cs="Times New Roman"/>
          <w:sz w:val="24"/>
          <w:szCs w:val="24"/>
          <w:lang w:eastAsia="en-GB"/>
        </w:rPr>
      </w:pPr>
      <w:r w:rsidRPr="006F5DF2">
        <w:rPr>
          <w:rFonts w:ascii="Times New Roman" w:eastAsia="Times New Roman" w:hAnsi="Times New Roman" w:cs="Times New Roman"/>
          <w:sz w:val="24"/>
          <w:szCs w:val="24"/>
          <w:lang w:eastAsia="en-GB"/>
        </w:rPr>
        <w:t>AND</w:t>
      </w:r>
    </w:p>
    <w:p w:rsidR="00760D34" w:rsidRPr="006F5DF2" w:rsidRDefault="00760D34" w:rsidP="006F5DF2">
      <w:pPr>
        <w:pStyle w:val="ListParagraph"/>
        <w:numPr>
          <w:ilvl w:val="0"/>
          <w:numId w:val="3"/>
        </w:numPr>
        <w:spacing w:before="100" w:beforeAutospacing="1" w:after="100" w:afterAutospacing="1"/>
        <w:rPr>
          <w:rFonts w:ascii="Times New Roman" w:eastAsia="Times New Roman" w:hAnsi="Times New Roman" w:cs="Times New Roman"/>
          <w:sz w:val="24"/>
          <w:szCs w:val="24"/>
          <w:lang w:eastAsia="en-GB"/>
        </w:rPr>
      </w:pPr>
      <w:r w:rsidRPr="006F5DF2">
        <w:rPr>
          <w:rFonts w:ascii="Times New Roman" w:eastAsia="Times New Roman" w:hAnsi="Times New Roman" w:cs="Times New Roman"/>
          <w:sz w:val="24"/>
          <w:szCs w:val="24"/>
          <w:lang w:eastAsia="en-GB"/>
        </w:rPr>
        <w:t xml:space="preserve">the disease or health effect </w:t>
      </w:r>
      <w:r w:rsidR="00311E3B">
        <w:rPr>
          <w:rFonts w:ascii="Times New Roman" w:eastAsia="Times New Roman" w:hAnsi="Times New Roman" w:cs="Times New Roman"/>
          <w:sz w:val="24"/>
          <w:szCs w:val="24"/>
          <w:lang w:eastAsia="en-GB"/>
        </w:rPr>
        <w:t>is</w:t>
      </w:r>
      <w:r w:rsidRPr="006F5DF2">
        <w:rPr>
          <w:rFonts w:ascii="Times New Roman" w:eastAsia="Times New Roman" w:hAnsi="Times New Roman" w:cs="Times New Roman"/>
          <w:sz w:val="24"/>
          <w:szCs w:val="24"/>
          <w:lang w:eastAsia="en-GB"/>
        </w:rPr>
        <w:t xml:space="preserve"> related to exposure </w:t>
      </w:r>
      <w:r w:rsidR="00A41BE0" w:rsidRPr="006F5DF2">
        <w:rPr>
          <w:rFonts w:ascii="Times New Roman" w:eastAsia="Times New Roman" w:hAnsi="Times New Roman" w:cs="Times New Roman"/>
          <w:sz w:val="24"/>
          <w:szCs w:val="24"/>
          <w:lang w:eastAsia="en-GB"/>
        </w:rPr>
        <w:t>to the hazard at use in work</w:t>
      </w:r>
      <w:r w:rsidR="006F5DF2" w:rsidRPr="006F5DF2">
        <w:rPr>
          <w:rFonts w:ascii="Times New Roman" w:eastAsia="Times New Roman" w:hAnsi="Times New Roman" w:cs="Times New Roman"/>
          <w:sz w:val="24"/>
          <w:szCs w:val="24"/>
          <w:lang w:eastAsia="en-GB"/>
        </w:rPr>
        <w:t xml:space="preserve"> AND</w:t>
      </w:r>
    </w:p>
    <w:p w:rsidR="00760D34" w:rsidRPr="006F5DF2" w:rsidRDefault="00760D34" w:rsidP="006F5DF2">
      <w:pPr>
        <w:pStyle w:val="ListParagraph"/>
        <w:numPr>
          <w:ilvl w:val="0"/>
          <w:numId w:val="3"/>
        </w:numPr>
        <w:spacing w:before="100" w:beforeAutospacing="1" w:after="100" w:afterAutospacing="1"/>
        <w:rPr>
          <w:rFonts w:ascii="Times New Roman" w:eastAsia="Times New Roman" w:hAnsi="Times New Roman" w:cs="Times New Roman"/>
          <w:sz w:val="24"/>
          <w:szCs w:val="24"/>
          <w:lang w:eastAsia="en-GB"/>
        </w:rPr>
      </w:pPr>
      <w:r w:rsidRPr="006F5DF2">
        <w:rPr>
          <w:rFonts w:ascii="Times New Roman" w:eastAsia="Times New Roman" w:hAnsi="Times New Roman" w:cs="Times New Roman"/>
          <w:sz w:val="24"/>
          <w:szCs w:val="24"/>
          <w:lang w:eastAsia="en-GB"/>
        </w:rPr>
        <w:t xml:space="preserve">there is a likelihood that the disease or health effect may occur </w:t>
      </w:r>
      <w:r w:rsidR="00A41BE0" w:rsidRPr="006F5DF2">
        <w:rPr>
          <w:rFonts w:ascii="Times New Roman" w:eastAsia="Times New Roman" w:hAnsi="Times New Roman" w:cs="Times New Roman"/>
          <w:sz w:val="24"/>
          <w:szCs w:val="24"/>
          <w:lang w:eastAsia="en-GB"/>
        </w:rPr>
        <w:t xml:space="preserve">thorough </w:t>
      </w:r>
      <w:r w:rsidR="00311E3B">
        <w:rPr>
          <w:rFonts w:ascii="Times New Roman" w:eastAsia="Times New Roman" w:hAnsi="Times New Roman" w:cs="Times New Roman"/>
          <w:sz w:val="24"/>
          <w:szCs w:val="24"/>
          <w:lang w:eastAsia="en-GB"/>
        </w:rPr>
        <w:t xml:space="preserve">the </w:t>
      </w:r>
      <w:r w:rsidR="00A41BE0" w:rsidRPr="006F5DF2">
        <w:rPr>
          <w:rFonts w:ascii="Times New Roman" w:eastAsia="Times New Roman" w:hAnsi="Times New Roman" w:cs="Times New Roman"/>
          <w:sz w:val="24"/>
          <w:szCs w:val="24"/>
          <w:lang w:eastAsia="en-GB"/>
        </w:rPr>
        <w:t>work</w:t>
      </w:r>
      <w:r w:rsidR="006F5DF2" w:rsidRPr="006F5DF2">
        <w:rPr>
          <w:rFonts w:ascii="Times New Roman" w:eastAsia="Times New Roman" w:hAnsi="Times New Roman" w:cs="Times New Roman"/>
          <w:sz w:val="24"/>
          <w:szCs w:val="24"/>
          <w:lang w:eastAsia="en-GB"/>
        </w:rPr>
        <w:t xml:space="preserve"> AND</w:t>
      </w:r>
    </w:p>
    <w:p w:rsidR="00760D34" w:rsidRPr="006F5DF2" w:rsidRDefault="00760D34" w:rsidP="006F5DF2">
      <w:pPr>
        <w:pStyle w:val="ListParagraph"/>
        <w:numPr>
          <w:ilvl w:val="0"/>
          <w:numId w:val="3"/>
        </w:numPr>
        <w:spacing w:before="100" w:beforeAutospacing="1" w:after="100" w:afterAutospacing="1"/>
        <w:rPr>
          <w:rFonts w:ascii="Times New Roman" w:eastAsia="Times New Roman" w:hAnsi="Times New Roman" w:cs="Times New Roman"/>
          <w:sz w:val="24"/>
          <w:szCs w:val="24"/>
          <w:lang w:eastAsia="en-GB"/>
        </w:rPr>
      </w:pPr>
      <w:proofErr w:type="gramStart"/>
      <w:r w:rsidRPr="006F5DF2">
        <w:rPr>
          <w:rFonts w:ascii="Times New Roman" w:eastAsia="Times New Roman" w:hAnsi="Times New Roman" w:cs="Times New Roman"/>
          <w:sz w:val="24"/>
          <w:szCs w:val="24"/>
          <w:lang w:eastAsia="en-GB"/>
        </w:rPr>
        <w:t>there</w:t>
      </w:r>
      <w:proofErr w:type="gramEnd"/>
      <w:r w:rsidRPr="006F5DF2">
        <w:rPr>
          <w:rFonts w:ascii="Times New Roman" w:eastAsia="Times New Roman" w:hAnsi="Times New Roman" w:cs="Times New Roman"/>
          <w:sz w:val="24"/>
          <w:szCs w:val="24"/>
          <w:lang w:eastAsia="en-GB"/>
        </w:rPr>
        <w:t xml:space="preserve"> are valid techniques for detecting indications of </w:t>
      </w:r>
      <w:r w:rsidR="00A41BE0" w:rsidRPr="006F5DF2">
        <w:rPr>
          <w:rFonts w:ascii="Times New Roman" w:eastAsia="Times New Roman" w:hAnsi="Times New Roman" w:cs="Times New Roman"/>
          <w:sz w:val="24"/>
          <w:szCs w:val="24"/>
          <w:lang w:eastAsia="en-GB"/>
        </w:rPr>
        <w:t>early</w:t>
      </w:r>
      <w:r w:rsidRPr="006F5DF2">
        <w:rPr>
          <w:rFonts w:ascii="Times New Roman" w:eastAsia="Times New Roman" w:hAnsi="Times New Roman" w:cs="Times New Roman"/>
          <w:sz w:val="24"/>
          <w:szCs w:val="24"/>
          <w:lang w:eastAsia="en-GB"/>
        </w:rPr>
        <w:t xml:space="preserve"> health effects.</w:t>
      </w:r>
    </w:p>
    <w:p w:rsidR="00A41BE0" w:rsidRDefault="00A41BE0" w:rsidP="00783F90">
      <w:pPr>
        <w:autoSpaceDE w:val="0"/>
        <w:autoSpaceDN w:val="0"/>
        <w:adjustRightInd w:val="0"/>
        <w:spacing w:after="0"/>
        <w:rPr>
          <w:rFonts w:asciiTheme="majorHAnsi" w:hAnsiTheme="majorHAnsi" w:cs="Arial"/>
        </w:rPr>
      </w:pPr>
      <w:r>
        <w:rPr>
          <w:rFonts w:asciiTheme="majorHAnsi" w:hAnsiTheme="majorHAnsi" w:cs="Arial"/>
        </w:rPr>
        <w:t xml:space="preserve">Universities are unique </w:t>
      </w:r>
      <w:r w:rsidR="003810DE">
        <w:rPr>
          <w:rFonts w:asciiTheme="majorHAnsi" w:hAnsiTheme="majorHAnsi" w:cs="Arial"/>
        </w:rPr>
        <w:t>from</w:t>
      </w:r>
      <w:r>
        <w:rPr>
          <w:rFonts w:asciiTheme="majorHAnsi" w:hAnsiTheme="majorHAnsi" w:cs="Arial"/>
        </w:rPr>
        <w:t xml:space="preserve"> all other UK employers in respect to </w:t>
      </w:r>
      <w:r w:rsidR="003810DE">
        <w:rPr>
          <w:rFonts w:asciiTheme="majorHAnsi" w:hAnsiTheme="majorHAnsi" w:cs="Arial"/>
        </w:rPr>
        <w:t xml:space="preserve">the complexity of </w:t>
      </w:r>
      <w:r>
        <w:rPr>
          <w:rFonts w:asciiTheme="majorHAnsi" w:hAnsiTheme="majorHAnsi" w:cs="Arial"/>
        </w:rPr>
        <w:t>their health s</w:t>
      </w:r>
      <w:r w:rsidR="006F5DF2">
        <w:rPr>
          <w:rFonts w:asciiTheme="majorHAnsi" w:hAnsiTheme="majorHAnsi" w:cs="Arial"/>
        </w:rPr>
        <w:t xml:space="preserve">urveillance requirements.  </w:t>
      </w:r>
      <w:r w:rsidR="00A4260E">
        <w:rPr>
          <w:rFonts w:asciiTheme="majorHAnsi" w:hAnsiTheme="majorHAnsi" w:cs="Arial"/>
        </w:rPr>
        <w:t>T</w:t>
      </w:r>
      <w:r w:rsidR="006F5DF2">
        <w:rPr>
          <w:rFonts w:asciiTheme="majorHAnsi" w:hAnsiTheme="majorHAnsi" w:cs="Arial"/>
        </w:rPr>
        <w:t>hey undertake</w:t>
      </w:r>
      <w:r w:rsidR="00D17F40">
        <w:rPr>
          <w:rFonts w:asciiTheme="majorHAnsi" w:hAnsiTheme="majorHAnsi" w:cs="Arial"/>
        </w:rPr>
        <w:t xml:space="preserve"> novel research in many varied fields</w:t>
      </w:r>
      <w:r w:rsidR="00A4260E">
        <w:rPr>
          <w:rFonts w:asciiTheme="majorHAnsi" w:hAnsiTheme="majorHAnsi" w:cs="Arial"/>
        </w:rPr>
        <w:t xml:space="preserve"> and </w:t>
      </w:r>
      <w:r w:rsidR="00A4260E">
        <w:rPr>
          <w:rFonts w:asciiTheme="majorHAnsi" w:hAnsiTheme="majorHAnsi" w:cs="Arial"/>
        </w:rPr>
        <w:lastRenderedPageBreak/>
        <w:t>consequently</w:t>
      </w:r>
      <w:r w:rsidR="006F5DF2" w:rsidRPr="006F5DF2">
        <w:rPr>
          <w:rFonts w:asciiTheme="majorHAnsi" w:hAnsiTheme="majorHAnsi" w:cs="Arial"/>
        </w:rPr>
        <w:t xml:space="preserve"> </w:t>
      </w:r>
      <w:r w:rsidR="006F5DF2">
        <w:rPr>
          <w:rFonts w:asciiTheme="majorHAnsi" w:hAnsiTheme="majorHAnsi" w:cs="Arial"/>
        </w:rPr>
        <w:t>the range of hazards</w:t>
      </w:r>
      <w:r w:rsidR="00311E3B">
        <w:rPr>
          <w:rFonts w:asciiTheme="majorHAnsi" w:hAnsiTheme="majorHAnsi" w:cs="Arial"/>
        </w:rPr>
        <w:t xml:space="preserve"> (see appendices</w:t>
      </w:r>
      <w:r w:rsidR="00A4260E">
        <w:rPr>
          <w:rFonts w:asciiTheme="majorHAnsi" w:hAnsiTheme="majorHAnsi" w:cs="Arial"/>
        </w:rPr>
        <w:t>)</w:t>
      </w:r>
      <w:r w:rsidR="006F5DF2">
        <w:rPr>
          <w:rFonts w:asciiTheme="majorHAnsi" w:hAnsiTheme="majorHAnsi" w:cs="Arial"/>
        </w:rPr>
        <w:t xml:space="preserve"> and the risks involved through how these hazards are used </w:t>
      </w:r>
      <w:r w:rsidR="006C30FB">
        <w:rPr>
          <w:rFonts w:asciiTheme="majorHAnsi" w:hAnsiTheme="majorHAnsi" w:cs="Arial"/>
        </w:rPr>
        <w:t xml:space="preserve">is second to none.  </w:t>
      </w:r>
      <w:r w:rsidR="0058050E">
        <w:rPr>
          <w:rFonts w:asciiTheme="majorHAnsi" w:hAnsiTheme="majorHAnsi" w:cs="Arial"/>
        </w:rPr>
        <w:t xml:space="preserve">Projects sometimes evolve as the work develops meaning that original codes of practice can become rapidly obsolete. </w:t>
      </w:r>
      <w:r w:rsidR="006C30FB">
        <w:rPr>
          <w:rFonts w:asciiTheme="majorHAnsi" w:hAnsiTheme="majorHAnsi" w:cs="Arial"/>
        </w:rPr>
        <w:t>D</w:t>
      </w:r>
      <w:r w:rsidR="006F5DF2">
        <w:rPr>
          <w:rFonts w:asciiTheme="majorHAnsi" w:hAnsiTheme="majorHAnsi" w:cs="Arial"/>
        </w:rPr>
        <w:t xml:space="preserve">epartments often </w:t>
      </w:r>
      <w:r w:rsidR="003810DE">
        <w:rPr>
          <w:rFonts w:asciiTheme="majorHAnsi" w:hAnsiTheme="majorHAnsi" w:cs="Arial"/>
        </w:rPr>
        <w:t>expand</w:t>
      </w:r>
      <w:r w:rsidR="006F5DF2">
        <w:rPr>
          <w:rFonts w:asciiTheme="majorHAnsi" w:hAnsiTheme="majorHAnsi" w:cs="Arial"/>
        </w:rPr>
        <w:t xml:space="preserve"> or merge depending on funding</w:t>
      </w:r>
      <w:r w:rsidR="003810DE">
        <w:rPr>
          <w:rFonts w:asciiTheme="majorHAnsi" w:hAnsiTheme="majorHAnsi" w:cs="Arial"/>
        </w:rPr>
        <w:t>,</w:t>
      </w:r>
      <w:r w:rsidR="006F5DF2">
        <w:rPr>
          <w:rFonts w:asciiTheme="majorHAnsi" w:hAnsiTheme="majorHAnsi" w:cs="Arial"/>
        </w:rPr>
        <w:t xml:space="preserve"> </w:t>
      </w:r>
      <w:r w:rsidR="00D17F40">
        <w:rPr>
          <w:rFonts w:asciiTheme="majorHAnsi" w:hAnsiTheme="majorHAnsi" w:cs="Arial"/>
        </w:rPr>
        <w:t xml:space="preserve">research teams </w:t>
      </w:r>
      <w:r w:rsidR="00A4260E">
        <w:rPr>
          <w:rFonts w:asciiTheme="majorHAnsi" w:hAnsiTheme="majorHAnsi" w:cs="Arial"/>
        </w:rPr>
        <w:t xml:space="preserve">change </w:t>
      </w:r>
      <w:r w:rsidR="006C30FB">
        <w:rPr>
          <w:rFonts w:asciiTheme="majorHAnsi" w:hAnsiTheme="majorHAnsi" w:cs="Arial"/>
        </w:rPr>
        <w:t>and</w:t>
      </w:r>
      <w:r w:rsidR="00A4260E">
        <w:rPr>
          <w:rFonts w:asciiTheme="majorHAnsi" w:hAnsiTheme="majorHAnsi" w:cs="Arial"/>
        </w:rPr>
        <w:t xml:space="preserve"> </w:t>
      </w:r>
      <w:r w:rsidR="006F5DF2">
        <w:rPr>
          <w:rFonts w:asciiTheme="majorHAnsi" w:hAnsiTheme="majorHAnsi" w:cs="Arial"/>
        </w:rPr>
        <w:t>have a more rapid turnover and often</w:t>
      </w:r>
      <w:r w:rsidR="00D17F40">
        <w:rPr>
          <w:rFonts w:asciiTheme="majorHAnsi" w:hAnsiTheme="majorHAnsi" w:cs="Arial"/>
        </w:rPr>
        <w:t xml:space="preserve"> a younger population than those seen in industry. These researchers may be less </w:t>
      </w:r>
      <w:r w:rsidR="006F5DF2">
        <w:rPr>
          <w:rFonts w:asciiTheme="majorHAnsi" w:hAnsiTheme="majorHAnsi" w:cs="Arial"/>
        </w:rPr>
        <w:t>informed and experienced regarding</w:t>
      </w:r>
      <w:r w:rsidR="00D17F40">
        <w:rPr>
          <w:rFonts w:asciiTheme="majorHAnsi" w:hAnsiTheme="majorHAnsi" w:cs="Arial"/>
        </w:rPr>
        <w:t xml:space="preserve"> </w:t>
      </w:r>
      <w:r w:rsidR="006C30FB">
        <w:rPr>
          <w:rFonts w:asciiTheme="majorHAnsi" w:hAnsiTheme="majorHAnsi" w:cs="Arial"/>
        </w:rPr>
        <w:t>safe</w:t>
      </w:r>
      <w:r w:rsidR="00D17F40">
        <w:rPr>
          <w:rFonts w:asciiTheme="majorHAnsi" w:hAnsiTheme="majorHAnsi" w:cs="Arial"/>
        </w:rPr>
        <w:t xml:space="preserve"> practice</w:t>
      </w:r>
      <w:r w:rsidR="00A4260E">
        <w:rPr>
          <w:rFonts w:asciiTheme="majorHAnsi" w:hAnsiTheme="majorHAnsi" w:cs="Arial"/>
        </w:rPr>
        <w:t xml:space="preserve"> </w:t>
      </w:r>
      <w:r w:rsidR="006C30FB">
        <w:rPr>
          <w:rFonts w:asciiTheme="majorHAnsi" w:hAnsiTheme="majorHAnsi" w:cs="Arial"/>
        </w:rPr>
        <w:t>and</w:t>
      </w:r>
      <w:r w:rsidR="00A4260E">
        <w:rPr>
          <w:rFonts w:asciiTheme="majorHAnsi" w:hAnsiTheme="majorHAnsi" w:cs="Arial"/>
        </w:rPr>
        <w:t xml:space="preserve"> the need to register for health surveillance</w:t>
      </w:r>
      <w:r w:rsidR="00D17F40">
        <w:rPr>
          <w:rFonts w:asciiTheme="majorHAnsi" w:hAnsiTheme="majorHAnsi" w:cs="Arial"/>
        </w:rPr>
        <w:t xml:space="preserve">. </w:t>
      </w:r>
      <w:r w:rsidR="006F5DF2">
        <w:rPr>
          <w:rFonts w:asciiTheme="majorHAnsi" w:hAnsiTheme="majorHAnsi" w:cs="Arial"/>
        </w:rPr>
        <w:t>For all of these reasons good health surveillance is of paramount importance as an essential monitoring tool of the health and safety management system and control of substances hazardous to health.</w:t>
      </w:r>
    </w:p>
    <w:p w:rsidR="003810DE" w:rsidRDefault="003810DE" w:rsidP="00783F90">
      <w:pPr>
        <w:autoSpaceDE w:val="0"/>
        <w:autoSpaceDN w:val="0"/>
        <w:adjustRightInd w:val="0"/>
        <w:spacing w:after="0"/>
        <w:rPr>
          <w:rFonts w:asciiTheme="majorHAnsi" w:hAnsiTheme="majorHAnsi" w:cs="Arial"/>
        </w:rPr>
      </w:pPr>
    </w:p>
    <w:p w:rsidR="00E41297" w:rsidRDefault="00E41297" w:rsidP="00783F90">
      <w:pPr>
        <w:autoSpaceDE w:val="0"/>
        <w:autoSpaceDN w:val="0"/>
        <w:adjustRightInd w:val="0"/>
        <w:spacing w:after="0"/>
        <w:rPr>
          <w:rFonts w:asciiTheme="majorHAnsi" w:hAnsiTheme="majorHAnsi" w:cs="Arial"/>
        </w:rPr>
      </w:pPr>
      <w:r>
        <w:rPr>
          <w:rFonts w:asciiTheme="majorHAnsi" w:hAnsiTheme="majorHAnsi" w:cs="Arial"/>
        </w:rPr>
        <w:t>Effective</w:t>
      </w:r>
      <w:r w:rsidR="003810DE">
        <w:rPr>
          <w:rFonts w:asciiTheme="majorHAnsi" w:hAnsiTheme="majorHAnsi" w:cs="Arial"/>
        </w:rPr>
        <w:t xml:space="preserve"> health surveillance is a continuous cycle</w:t>
      </w:r>
      <w:r>
        <w:rPr>
          <w:rFonts w:asciiTheme="majorHAnsi" w:hAnsiTheme="majorHAnsi" w:cs="Arial"/>
        </w:rPr>
        <w:t xml:space="preserve"> (see fig 1.)</w:t>
      </w:r>
      <w:r w:rsidR="003810DE">
        <w:rPr>
          <w:rFonts w:asciiTheme="majorHAnsi" w:hAnsiTheme="majorHAnsi" w:cs="Arial"/>
        </w:rPr>
        <w:t>:</w:t>
      </w:r>
    </w:p>
    <w:p w:rsidR="00E41297" w:rsidRDefault="00E41297" w:rsidP="00783F90">
      <w:pPr>
        <w:autoSpaceDE w:val="0"/>
        <w:autoSpaceDN w:val="0"/>
        <w:adjustRightInd w:val="0"/>
        <w:spacing w:after="0"/>
        <w:rPr>
          <w:rFonts w:asciiTheme="majorHAnsi" w:hAnsiTheme="majorHAnsi" w:cs="Arial"/>
        </w:rPr>
      </w:pPr>
    </w:p>
    <w:p w:rsidR="00E41297" w:rsidRDefault="00E41297" w:rsidP="00783F90">
      <w:pPr>
        <w:autoSpaceDE w:val="0"/>
        <w:autoSpaceDN w:val="0"/>
        <w:adjustRightInd w:val="0"/>
        <w:spacing w:after="0"/>
        <w:rPr>
          <w:rFonts w:asciiTheme="majorHAnsi" w:hAnsiTheme="majorHAnsi" w:cs="Arial"/>
        </w:rPr>
      </w:pPr>
      <w:r>
        <w:rPr>
          <w:rFonts w:asciiTheme="majorHAnsi" w:hAnsiTheme="majorHAnsi" w:cs="Arial"/>
          <w:noProof/>
          <w:lang w:eastAsia="en-GB"/>
        </w:rPr>
        <w:drawing>
          <wp:inline distT="0" distB="0" distL="0" distR="0">
            <wp:extent cx="6223000" cy="4497481"/>
            <wp:effectExtent l="19050" t="0" r="6350" b="0"/>
            <wp:docPr id="2" name="Picture 1" descr="Health surveilla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surveillance 2.jpg"/>
                    <pic:cNvPicPr/>
                  </pic:nvPicPr>
                  <pic:blipFill>
                    <a:blip r:embed="rId6" cstate="print"/>
                    <a:srcRect l="25003" t="6397" r="11906" b="25588"/>
                    <a:stretch>
                      <a:fillRect/>
                    </a:stretch>
                  </pic:blipFill>
                  <pic:spPr>
                    <a:xfrm>
                      <a:off x="0" y="0"/>
                      <a:ext cx="6223000" cy="4497481"/>
                    </a:xfrm>
                    <a:prstGeom prst="rect">
                      <a:avLst/>
                    </a:prstGeom>
                  </pic:spPr>
                </pic:pic>
              </a:graphicData>
            </a:graphic>
          </wp:inline>
        </w:drawing>
      </w:r>
    </w:p>
    <w:p w:rsidR="0058050E" w:rsidRDefault="0058050E" w:rsidP="00783F90">
      <w:pPr>
        <w:autoSpaceDE w:val="0"/>
        <w:autoSpaceDN w:val="0"/>
        <w:adjustRightInd w:val="0"/>
        <w:spacing w:after="0"/>
        <w:rPr>
          <w:rFonts w:asciiTheme="majorHAnsi" w:hAnsiTheme="majorHAnsi" w:cs="Arial"/>
        </w:rPr>
      </w:pPr>
    </w:p>
    <w:p w:rsidR="003810DE" w:rsidRDefault="00A4260E" w:rsidP="00783F90">
      <w:pPr>
        <w:autoSpaceDE w:val="0"/>
        <w:autoSpaceDN w:val="0"/>
        <w:adjustRightInd w:val="0"/>
        <w:spacing w:after="0"/>
        <w:rPr>
          <w:rFonts w:asciiTheme="majorHAnsi" w:hAnsiTheme="majorHAnsi" w:cs="Arial"/>
        </w:rPr>
      </w:pPr>
      <w:r>
        <w:rPr>
          <w:rFonts w:asciiTheme="majorHAnsi" w:hAnsiTheme="majorHAnsi" w:cs="Arial"/>
        </w:rPr>
        <w:t xml:space="preserve">Identification of Individuals </w:t>
      </w:r>
    </w:p>
    <w:p w:rsidR="0058050E" w:rsidRDefault="0058050E" w:rsidP="00783F90">
      <w:pPr>
        <w:autoSpaceDE w:val="0"/>
        <w:autoSpaceDN w:val="0"/>
        <w:adjustRightInd w:val="0"/>
        <w:spacing w:after="0"/>
        <w:rPr>
          <w:rFonts w:asciiTheme="majorHAnsi" w:hAnsiTheme="majorHAnsi" w:cs="Arial"/>
        </w:rPr>
      </w:pPr>
    </w:p>
    <w:p w:rsidR="00C75D86" w:rsidRDefault="00A4260E" w:rsidP="00783F90">
      <w:pPr>
        <w:autoSpaceDE w:val="0"/>
        <w:autoSpaceDN w:val="0"/>
        <w:adjustRightInd w:val="0"/>
        <w:spacing w:after="0"/>
        <w:rPr>
          <w:rFonts w:asciiTheme="majorHAnsi" w:hAnsiTheme="majorHAnsi" w:cs="Arial"/>
        </w:rPr>
      </w:pPr>
      <w:r>
        <w:rPr>
          <w:rFonts w:asciiTheme="majorHAnsi" w:hAnsiTheme="majorHAnsi" w:cs="Arial"/>
        </w:rPr>
        <w:t>I</w:t>
      </w:r>
      <w:r w:rsidR="00C52C0E">
        <w:rPr>
          <w:rFonts w:asciiTheme="majorHAnsi" w:hAnsiTheme="majorHAnsi" w:cs="Arial"/>
        </w:rPr>
        <w:t>n a large devolved organisation i</w:t>
      </w:r>
      <w:r w:rsidR="003810DE">
        <w:rPr>
          <w:rFonts w:asciiTheme="majorHAnsi" w:hAnsiTheme="majorHAnsi" w:cs="Arial"/>
        </w:rPr>
        <w:t xml:space="preserve">dentification of </w:t>
      </w:r>
      <w:r w:rsidR="001B0225">
        <w:rPr>
          <w:rFonts w:asciiTheme="majorHAnsi" w:hAnsiTheme="majorHAnsi" w:cs="Arial"/>
        </w:rPr>
        <w:t>all</w:t>
      </w:r>
      <w:r w:rsidR="008C4A79">
        <w:rPr>
          <w:rFonts w:asciiTheme="majorHAnsi" w:hAnsiTheme="majorHAnsi" w:cs="Arial"/>
        </w:rPr>
        <w:t xml:space="preserve"> individuals requiring health surveillance is </w:t>
      </w:r>
      <w:r w:rsidR="009B6C09">
        <w:rPr>
          <w:rFonts w:asciiTheme="majorHAnsi" w:hAnsiTheme="majorHAnsi" w:cs="Arial"/>
        </w:rPr>
        <w:t xml:space="preserve">undoubtedly </w:t>
      </w:r>
      <w:r w:rsidR="008C4A79">
        <w:rPr>
          <w:rFonts w:asciiTheme="majorHAnsi" w:hAnsiTheme="majorHAnsi" w:cs="Arial"/>
        </w:rPr>
        <w:t>the most difficult</w:t>
      </w:r>
      <w:r>
        <w:rPr>
          <w:rFonts w:asciiTheme="majorHAnsi" w:hAnsiTheme="majorHAnsi" w:cs="Arial"/>
        </w:rPr>
        <w:t xml:space="preserve"> aspect of </w:t>
      </w:r>
      <w:r w:rsidR="009B6C09">
        <w:rPr>
          <w:rFonts w:asciiTheme="majorHAnsi" w:hAnsiTheme="majorHAnsi" w:cs="Arial"/>
        </w:rPr>
        <w:t>the health surveillance</w:t>
      </w:r>
      <w:r>
        <w:rPr>
          <w:rFonts w:asciiTheme="majorHAnsi" w:hAnsiTheme="majorHAnsi" w:cs="Arial"/>
        </w:rPr>
        <w:t xml:space="preserve"> process</w:t>
      </w:r>
      <w:r w:rsidR="008C4A79">
        <w:rPr>
          <w:rFonts w:asciiTheme="majorHAnsi" w:hAnsiTheme="majorHAnsi" w:cs="Arial"/>
        </w:rPr>
        <w:t xml:space="preserve">. </w:t>
      </w:r>
      <w:r w:rsidR="009B6C09">
        <w:rPr>
          <w:rFonts w:asciiTheme="majorHAnsi" w:hAnsiTheme="majorHAnsi" w:cs="Arial"/>
        </w:rPr>
        <w:t xml:space="preserve"> </w:t>
      </w:r>
      <w:r w:rsidR="001B0225">
        <w:rPr>
          <w:rFonts w:asciiTheme="majorHAnsi" w:hAnsiTheme="majorHAnsi" w:cs="Arial"/>
        </w:rPr>
        <w:t xml:space="preserve">The challenge to higher education institutions therefore is how to ensure that such individuals fulfil this requirement under COSHH. </w:t>
      </w:r>
      <w:r w:rsidR="009B6C09">
        <w:rPr>
          <w:rFonts w:asciiTheme="majorHAnsi" w:hAnsiTheme="majorHAnsi" w:cs="Arial"/>
        </w:rPr>
        <w:t xml:space="preserve">Consideration of the  need to enter into health surveillance for certain work must be </w:t>
      </w:r>
      <w:r w:rsidR="001B0225">
        <w:rPr>
          <w:rFonts w:asciiTheme="majorHAnsi" w:hAnsiTheme="majorHAnsi" w:cs="Arial"/>
        </w:rPr>
        <w:t>instigated</w:t>
      </w:r>
      <w:r w:rsidR="009B6C09">
        <w:rPr>
          <w:rFonts w:asciiTheme="majorHAnsi" w:hAnsiTheme="majorHAnsi" w:cs="Arial"/>
        </w:rPr>
        <w:t xml:space="preserve"> by those devising or overseeing new work because</w:t>
      </w:r>
      <w:r w:rsidR="00FC0092">
        <w:rPr>
          <w:rFonts w:asciiTheme="majorHAnsi" w:hAnsiTheme="majorHAnsi" w:cs="Arial"/>
        </w:rPr>
        <w:t>,</w:t>
      </w:r>
      <w:r w:rsidR="009B6C09">
        <w:rPr>
          <w:rFonts w:asciiTheme="majorHAnsi" w:hAnsiTheme="majorHAnsi" w:cs="Arial"/>
        </w:rPr>
        <w:t xml:space="preserve"> at this point of inception</w:t>
      </w:r>
      <w:r w:rsidR="00FC0092">
        <w:rPr>
          <w:rFonts w:asciiTheme="majorHAnsi" w:hAnsiTheme="majorHAnsi" w:cs="Arial"/>
        </w:rPr>
        <w:t>,</w:t>
      </w:r>
      <w:r w:rsidR="009B6C09">
        <w:rPr>
          <w:rFonts w:asciiTheme="majorHAnsi" w:hAnsiTheme="majorHAnsi" w:cs="Arial"/>
        </w:rPr>
        <w:t xml:space="preserve"> </w:t>
      </w:r>
      <w:r w:rsidR="00627669">
        <w:rPr>
          <w:rFonts w:asciiTheme="majorHAnsi" w:hAnsiTheme="majorHAnsi" w:cs="Arial"/>
        </w:rPr>
        <w:t xml:space="preserve">only </w:t>
      </w:r>
      <w:r w:rsidR="009B6C09">
        <w:rPr>
          <w:rFonts w:asciiTheme="majorHAnsi" w:hAnsiTheme="majorHAnsi" w:cs="Arial"/>
        </w:rPr>
        <w:t xml:space="preserve">they have the knowledge of the </w:t>
      </w:r>
      <w:r w:rsidR="00627669">
        <w:rPr>
          <w:rFonts w:asciiTheme="majorHAnsi" w:hAnsiTheme="majorHAnsi" w:cs="Arial"/>
        </w:rPr>
        <w:t xml:space="preserve">proposed </w:t>
      </w:r>
      <w:r w:rsidR="009B6C09">
        <w:rPr>
          <w:rFonts w:asciiTheme="majorHAnsi" w:hAnsiTheme="majorHAnsi" w:cs="Arial"/>
        </w:rPr>
        <w:t>hazard involved and the risks</w:t>
      </w:r>
      <w:r w:rsidR="00311E3B">
        <w:rPr>
          <w:rFonts w:asciiTheme="majorHAnsi" w:hAnsiTheme="majorHAnsi" w:cs="Arial"/>
        </w:rPr>
        <w:t xml:space="preserve"> generated by the work. This will usually be the </w:t>
      </w:r>
      <w:r w:rsidR="001B0225">
        <w:rPr>
          <w:rFonts w:asciiTheme="majorHAnsi" w:hAnsiTheme="majorHAnsi" w:cs="Arial"/>
        </w:rPr>
        <w:t xml:space="preserve">Principal Investigator </w:t>
      </w:r>
      <w:r w:rsidR="009B6C09">
        <w:rPr>
          <w:rFonts w:asciiTheme="majorHAnsi" w:hAnsiTheme="majorHAnsi" w:cs="Arial"/>
        </w:rPr>
        <w:t xml:space="preserve">or </w:t>
      </w:r>
      <w:r w:rsidR="00627669">
        <w:rPr>
          <w:rFonts w:asciiTheme="majorHAnsi" w:hAnsiTheme="majorHAnsi" w:cs="Arial"/>
        </w:rPr>
        <w:t xml:space="preserve">their nominated safety officers. </w:t>
      </w:r>
      <w:r w:rsidR="00311E3B">
        <w:rPr>
          <w:rFonts w:asciiTheme="majorHAnsi" w:hAnsiTheme="majorHAnsi" w:cs="Arial"/>
        </w:rPr>
        <w:t>Specialist a</w:t>
      </w:r>
      <w:r w:rsidR="00627669">
        <w:rPr>
          <w:rFonts w:asciiTheme="majorHAnsi" w:hAnsiTheme="majorHAnsi" w:cs="Arial"/>
        </w:rPr>
        <w:t xml:space="preserve">dvice </w:t>
      </w:r>
      <w:r w:rsidR="001B0225">
        <w:rPr>
          <w:rFonts w:asciiTheme="majorHAnsi" w:hAnsiTheme="majorHAnsi" w:cs="Arial"/>
        </w:rPr>
        <w:t>can then be</w:t>
      </w:r>
      <w:r w:rsidR="00627669">
        <w:rPr>
          <w:rFonts w:asciiTheme="majorHAnsi" w:hAnsiTheme="majorHAnsi" w:cs="Arial"/>
        </w:rPr>
        <w:t xml:space="preserve"> </w:t>
      </w:r>
      <w:r w:rsidR="00311E3B">
        <w:rPr>
          <w:rFonts w:asciiTheme="majorHAnsi" w:hAnsiTheme="majorHAnsi" w:cs="Arial"/>
        </w:rPr>
        <w:t>sought by</w:t>
      </w:r>
      <w:r w:rsidR="00627669">
        <w:rPr>
          <w:rFonts w:asciiTheme="majorHAnsi" w:hAnsiTheme="majorHAnsi" w:cs="Arial"/>
        </w:rPr>
        <w:t xml:space="preserve"> </w:t>
      </w:r>
      <w:r w:rsidR="00C52C0E">
        <w:rPr>
          <w:rFonts w:asciiTheme="majorHAnsi" w:hAnsiTheme="majorHAnsi" w:cs="Arial"/>
        </w:rPr>
        <w:t>researchers</w:t>
      </w:r>
      <w:r w:rsidR="00627669">
        <w:rPr>
          <w:rFonts w:asciiTheme="majorHAnsi" w:hAnsiTheme="majorHAnsi" w:cs="Arial"/>
        </w:rPr>
        <w:t xml:space="preserve"> in </w:t>
      </w:r>
      <w:r w:rsidR="00240E53">
        <w:rPr>
          <w:rFonts w:asciiTheme="majorHAnsi" w:hAnsiTheme="majorHAnsi" w:cs="Arial"/>
        </w:rPr>
        <w:t xml:space="preserve">making </w:t>
      </w:r>
      <w:r w:rsidR="00311E3B">
        <w:rPr>
          <w:rFonts w:asciiTheme="majorHAnsi" w:hAnsiTheme="majorHAnsi" w:cs="Arial"/>
        </w:rPr>
        <w:t>the</w:t>
      </w:r>
      <w:r w:rsidR="00240E53">
        <w:rPr>
          <w:rFonts w:asciiTheme="majorHAnsi" w:hAnsiTheme="majorHAnsi" w:cs="Arial"/>
        </w:rPr>
        <w:t xml:space="preserve"> decision</w:t>
      </w:r>
      <w:r w:rsidR="00311E3B">
        <w:rPr>
          <w:rFonts w:asciiTheme="majorHAnsi" w:hAnsiTheme="majorHAnsi" w:cs="Arial"/>
        </w:rPr>
        <w:t xml:space="preserve"> whether health surveillance is required</w:t>
      </w:r>
      <w:r w:rsidR="00C52C0E">
        <w:rPr>
          <w:rFonts w:asciiTheme="majorHAnsi" w:hAnsiTheme="majorHAnsi" w:cs="Arial"/>
        </w:rPr>
        <w:t xml:space="preserve">. </w:t>
      </w:r>
      <w:r w:rsidR="00311E3B">
        <w:rPr>
          <w:rFonts w:asciiTheme="majorHAnsi" w:hAnsiTheme="majorHAnsi" w:cs="Arial"/>
        </w:rPr>
        <w:t>This may be through the organisation</w:t>
      </w:r>
      <w:r w:rsidR="001B0225">
        <w:rPr>
          <w:rFonts w:asciiTheme="majorHAnsi" w:hAnsiTheme="majorHAnsi" w:cs="Arial"/>
        </w:rPr>
        <w:t>’</w:t>
      </w:r>
      <w:r w:rsidR="00311E3B">
        <w:rPr>
          <w:rFonts w:asciiTheme="majorHAnsi" w:hAnsiTheme="majorHAnsi" w:cs="Arial"/>
        </w:rPr>
        <w:t xml:space="preserve">s Safety or Occupational Health specialists. </w:t>
      </w:r>
      <w:r w:rsidR="00627669">
        <w:rPr>
          <w:rFonts w:asciiTheme="majorHAnsi" w:hAnsiTheme="majorHAnsi" w:cs="Arial"/>
        </w:rPr>
        <w:t>As soon as this assessment has been made</w:t>
      </w:r>
      <w:r w:rsidR="001B0225">
        <w:rPr>
          <w:rFonts w:asciiTheme="majorHAnsi" w:hAnsiTheme="majorHAnsi" w:cs="Arial"/>
        </w:rPr>
        <w:t>,</w:t>
      </w:r>
      <w:r w:rsidR="00627669">
        <w:rPr>
          <w:rFonts w:asciiTheme="majorHAnsi" w:hAnsiTheme="majorHAnsi" w:cs="Arial"/>
        </w:rPr>
        <w:t xml:space="preserve"> and it is considered that health surveillance may need to be req</w:t>
      </w:r>
      <w:r w:rsidR="00240E53">
        <w:rPr>
          <w:rFonts w:asciiTheme="majorHAnsi" w:hAnsiTheme="majorHAnsi" w:cs="Arial"/>
        </w:rPr>
        <w:t>uired</w:t>
      </w:r>
      <w:r w:rsidR="001B0225">
        <w:rPr>
          <w:rFonts w:asciiTheme="majorHAnsi" w:hAnsiTheme="majorHAnsi" w:cs="Arial"/>
        </w:rPr>
        <w:t>,</w:t>
      </w:r>
      <w:r w:rsidR="00240E53">
        <w:rPr>
          <w:rFonts w:asciiTheme="majorHAnsi" w:hAnsiTheme="majorHAnsi" w:cs="Arial"/>
        </w:rPr>
        <w:t xml:space="preserve"> </w:t>
      </w:r>
      <w:r w:rsidR="00311E3B">
        <w:rPr>
          <w:rFonts w:asciiTheme="majorHAnsi" w:hAnsiTheme="majorHAnsi" w:cs="Arial"/>
        </w:rPr>
        <w:t>the COSHH Regulations require creation</w:t>
      </w:r>
      <w:r w:rsidR="00240E53">
        <w:rPr>
          <w:rFonts w:asciiTheme="majorHAnsi" w:hAnsiTheme="majorHAnsi" w:cs="Arial"/>
        </w:rPr>
        <w:t xml:space="preserve"> of </w:t>
      </w:r>
      <w:r w:rsidR="00627669">
        <w:rPr>
          <w:rFonts w:asciiTheme="majorHAnsi" w:hAnsiTheme="majorHAnsi" w:cs="Arial"/>
        </w:rPr>
        <w:t xml:space="preserve">an exposure record </w:t>
      </w:r>
      <w:r w:rsidR="00311E3B">
        <w:rPr>
          <w:rFonts w:asciiTheme="majorHAnsi" w:hAnsiTheme="majorHAnsi" w:cs="Arial"/>
        </w:rPr>
        <w:t xml:space="preserve">(Health Record) </w:t>
      </w:r>
      <w:r w:rsidR="00627669">
        <w:rPr>
          <w:rFonts w:asciiTheme="majorHAnsi" w:hAnsiTheme="majorHAnsi" w:cs="Arial"/>
        </w:rPr>
        <w:t xml:space="preserve">by each individual undertaking the work </w:t>
      </w:r>
      <w:r w:rsidR="00311E3B">
        <w:rPr>
          <w:rFonts w:asciiTheme="majorHAnsi" w:hAnsiTheme="majorHAnsi" w:cs="Arial"/>
        </w:rPr>
        <w:t>as</w:t>
      </w:r>
      <w:r w:rsidR="00627669">
        <w:rPr>
          <w:rFonts w:asciiTheme="majorHAnsi" w:hAnsiTheme="majorHAnsi" w:cs="Arial"/>
        </w:rPr>
        <w:t xml:space="preserve"> a pre </w:t>
      </w:r>
      <w:r w:rsidR="00240E53">
        <w:rPr>
          <w:rFonts w:asciiTheme="majorHAnsi" w:hAnsiTheme="majorHAnsi" w:cs="Arial"/>
        </w:rPr>
        <w:t xml:space="preserve">requisite </w:t>
      </w:r>
      <w:r w:rsidR="00627669">
        <w:rPr>
          <w:rFonts w:asciiTheme="majorHAnsi" w:hAnsiTheme="majorHAnsi" w:cs="Arial"/>
        </w:rPr>
        <w:t xml:space="preserve">for the work. </w:t>
      </w:r>
      <w:r w:rsidR="00311E3B">
        <w:rPr>
          <w:rFonts w:asciiTheme="majorHAnsi" w:hAnsiTheme="majorHAnsi" w:cs="Arial"/>
        </w:rPr>
        <w:t xml:space="preserve">In order to ensure that </w:t>
      </w:r>
      <w:r w:rsidR="00311E3B">
        <w:rPr>
          <w:rFonts w:asciiTheme="majorHAnsi" w:hAnsiTheme="majorHAnsi" w:cs="Arial"/>
        </w:rPr>
        <w:lastRenderedPageBreak/>
        <w:t xml:space="preserve">all researchers are aware of this pre requisite </w:t>
      </w:r>
      <w:r w:rsidR="001B0225">
        <w:rPr>
          <w:rFonts w:asciiTheme="majorHAnsi" w:hAnsiTheme="majorHAnsi" w:cs="Arial"/>
        </w:rPr>
        <w:t xml:space="preserve">(HEOPS recommends that) </w:t>
      </w:r>
      <w:r w:rsidR="00311E3B">
        <w:rPr>
          <w:rFonts w:asciiTheme="majorHAnsi" w:hAnsiTheme="majorHAnsi" w:cs="Arial"/>
        </w:rPr>
        <w:t xml:space="preserve">this </w:t>
      </w:r>
      <w:proofErr w:type="gramStart"/>
      <w:r w:rsidR="00311E3B">
        <w:rPr>
          <w:rFonts w:asciiTheme="majorHAnsi" w:hAnsiTheme="majorHAnsi" w:cs="Arial"/>
        </w:rPr>
        <w:t xml:space="preserve">requirement </w:t>
      </w:r>
      <w:r w:rsidR="001B0225">
        <w:rPr>
          <w:rFonts w:asciiTheme="majorHAnsi" w:hAnsiTheme="majorHAnsi" w:cs="Arial"/>
        </w:rPr>
        <w:t xml:space="preserve"> </w:t>
      </w:r>
      <w:r w:rsidR="00311E3B">
        <w:rPr>
          <w:rFonts w:asciiTheme="majorHAnsi" w:hAnsiTheme="majorHAnsi" w:cs="Arial"/>
        </w:rPr>
        <w:t>should</w:t>
      </w:r>
      <w:proofErr w:type="gramEnd"/>
      <w:r w:rsidR="00311E3B">
        <w:rPr>
          <w:rFonts w:asciiTheme="majorHAnsi" w:hAnsiTheme="majorHAnsi" w:cs="Arial"/>
        </w:rPr>
        <w:t xml:space="preserve"> preferably be stated in the code of practice </w:t>
      </w:r>
      <w:r w:rsidR="00C75D86">
        <w:rPr>
          <w:rFonts w:asciiTheme="majorHAnsi" w:hAnsiTheme="majorHAnsi" w:cs="Arial"/>
        </w:rPr>
        <w:t>f</w:t>
      </w:r>
      <w:r w:rsidR="008C4A79">
        <w:rPr>
          <w:rFonts w:asciiTheme="majorHAnsi" w:hAnsiTheme="majorHAnsi" w:cs="Arial"/>
        </w:rPr>
        <w:t xml:space="preserve">or each </w:t>
      </w:r>
      <w:r w:rsidR="0058050E">
        <w:rPr>
          <w:rFonts w:asciiTheme="majorHAnsi" w:hAnsiTheme="majorHAnsi" w:cs="Arial"/>
        </w:rPr>
        <w:t xml:space="preserve">new </w:t>
      </w:r>
      <w:r w:rsidR="008C4A79">
        <w:rPr>
          <w:rFonts w:asciiTheme="majorHAnsi" w:hAnsiTheme="majorHAnsi" w:cs="Arial"/>
        </w:rPr>
        <w:t xml:space="preserve">piece of </w:t>
      </w:r>
      <w:r>
        <w:rPr>
          <w:rFonts w:asciiTheme="majorHAnsi" w:hAnsiTheme="majorHAnsi" w:cs="Arial"/>
        </w:rPr>
        <w:t xml:space="preserve">research </w:t>
      </w:r>
      <w:r w:rsidR="008C4A79">
        <w:rPr>
          <w:rFonts w:asciiTheme="majorHAnsi" w:hAnsiTheme="majorHAnsi" w:cs="Arial"/>
        </w:rPr>
        <w:t>work undertaken</w:t>
      </w:r>
      <w:r w:rsidR="00C75D86">
        <w:rPr>
          <w:rFonts w:asciiTheme="majorHAnsi" w:hAnsiTheme="majorHAnsi" w:cs="Arial"/>
        </w:rPr>
        <w:t>.</w:t>
      </w:r>
    </w:p>
    <w:p w:rsidR="00C75D86" w:rsidRDefault="00C75D86" w:rsidP="00783F90">
      <w:pPr>
        <w:autoSpaceDE w:val="0"/>
        <w:autoSpaceDN w:val="0"/>
        <w:adjustRightInd w:val="0"/>
        <w:spacing w:after="0"/>
        <w:rPr>
          <w:rFonts w:asciiTheme="majorHAnsi" w:hAnsiTheme="majorHAnsi" w:cs="Arial"/>
        </w:rPr>
      </w:pPr>
    </w:p>
    <w:p w:rsidR="00A4260E" w:rsidRDefault="00A4260E" w:rsidP="00783F90">
      <w:pPr>
        <w:autoSpaceDE w:val="0"/>
        <w:autoSpaceDN w:val="0"/>
        <w:adjustRightInd w:val="0"/>
        <w:spacing w:after="0"/>
        <w:rPr>
          <w:rFonts w:asciiTheme="majorHAnsi" w:hAnsiTheme="majorHAnsi" w:cs="Arial"/>
        </w:rPr>
      </w:pPr>
      <w:r>
        <w:rPr>
          <w:rFonts w:asciiTheme="majorHAnsi" w:hAnsiTheme="majorHAnsi" w:cs="Arial"/>
        </w:rPr>
        <w:t xml:space="preserve">Departments must keep an up to date record of who is attending health surveillance and ensure that this correlates with those exposed to a hazardous substance through their work. Therefore a confidential regular, if not continuous, feedback loop should exist between departments and occupational health services regarding this so that an individual is enrolled in surveillance promptly (occupational asthma </w:t>
      </w:r>
      <w:r w:rsidR="001B0225">
        <w:rPr>
          <w:rFonts w:asciiTheme="majorHAnsi" w:hAnsiTheme="majorHAnsi" w:cs="Arial"/>
        </w:rPr>
        <w:t>is most likely to develop</w:t>
      </w:r>
      <w:r>
        <w:rPr>
          <w:rFonts w:asciiTheme="majorHAnsi" w:hAnsiTheme="majorHAnsi" w:cs="Arial"/>
        </w:rPr>
        <w:t xml:space="preserve"> during the first 12 weeks of exposure) and also to avoid unnecessary chasing of individuals who have ceased working with hazardous substance. </w:t>
      </w:r>
    </w:p>
    <w:p w:rsidR="00327246" w:rsidRDefault="00327246" w:rsidP="00783F90">
      <w:pPr>
        <w:autoSpaceDE w:val="0"/>
        <w:autoSpaceDN w:val="0"/>
        <w:adjustRightInd w:val="0"/>
        <w:spacing w:after="0"/>
        <w:rPr>
          <w:rFonts w:asciiTheme="majorHAnsi" w:hAnsiTheme="majorHAnsi" w:cs="Arial"/>
        </w:rPr>
      </w:pPr>
    </w:p>
    <w:p w:rsidR="00327246" w:rsidRDefault="00A4260E" w:rsidP="00783F90">
      <w:pPr>
        <w:autoSpaceDE w:val="0"/>
        <w:autoSpaceDN w:val="0"/>
        <w:adjustRightInd w:val="0"/>
        <w:spacing w:after="0"/>
        <w:rPr>
          <w:rFonts w:asciiTheme="majorHAnsi" w:hAnsiTheme="majorHAnsi" w:cs="Arial"/>
        </w:rPr>
      </w:pPr>
      <w:r>
        <w:rPr>
          <w:rFonts w:asciiTheme="majorHAnsi" w:hAnsiTheme="majorHAnsi" w:cs="Arial"/>
        </w:rPr>
        <w:t>Creating a Health (exposure) Record</w:t>
      </w:r>
    </w:p>
    <w:p w:rsidR="009470A8" w:rsidRDefault="009470A8" w:rsidP="00783F90">
      <w:pPr>
        <w:autoSpaceDE w:val="0"/>
        <w:autoSpaceDN w:val="0"/>
        <w:adjustRightInd w:val="0"/>
        <w:spacing w:after="0"/>
        <w:rPr>
          <w:rFonts w:asciiTheme="majorHAnsi" w:hAnsiTheme="majorHAnsi" w:cs="Arial"/>
        </w:rPr>
      </w:pPr>
    </w:p>
    <w:p w:rsidR="009470A8" w:rsidRDefault="009470A8" w:rsidP="00783F90">
      <w:pPr>
        <w:autoSpaceDE w:val="0"/>
        <w:autoSpaceDN w:val="0"/>
        <w:adjustRightInd w:val="0"/>
        <w:spacing w:after="0"/>
        <w:rPr>
          <w:rFonts w:asciiTheme="majorHAnsi" w:hAnsiTheme="majorHAnsi" w:cs="Arial"/>
        </w:rPr>
      </w:pPr>
      <w:r>
        <w:rPr>
          <w:rFonts w:asciiTheme="majorHAnsi" w:hAnsiTheme="majorHAnsi" w:cs="Arial"/>
        </w:rPr>
        <w:t>For all those who work with substance hazardous to health a health record should be created (check memorandum of understanding)</w:t>
      </w:r>
    </w:p>
    <w:p w:rsidR="001B0225" w:rsidRDefault="001B0225" w:rsidP="00783F90">
      <w:pPr>
        <w:autoSpaceDE w:val="0"/>
        <w:autoSpaceDN w:val="0"/>
        <w:adjustRightInd w:val="0"/>
        <w:spacing w:after="0"/>
        <w:rPr>
          <w:rFonts w:asciiTheme="majorHAnsi" w:hAnsiTheme="majorHAnsi" w:cs="Arial"/>
        </w:rPr>
      </w:pPr>
    </w:p>
    <w:p w:rsidR="001B0225" w:rsidRDefault="001B0225" w:rsidP="00783F90">
      <w:pPr>
        <w:autoSpaceDE w:val="0"/>
        <w:autoSpaceDN w:val="0"/>
        <w:adjustRightInd w:val="0"/>
        <w:spacing w:after="0"/>
        <w:rPr>
          <w:rFonts w:asciiTheme="majorHAnsi" w:hAnsiTheme="majorHAnsi" w:cs="Arial"/>
        </w:rPr>
      </w:pPr>
      <w:r>
        <w:rPr>
          <w:rFonts w:asciiTheme="majorHAnsi" w:hAnsiTheme="majorHAnsi" w:cs="Arial"/>
        </w:rPr>
        <w:t>Recall and Attendance</w:t>
      </w:r>
    </w:p>
    <w:p w:rsidR="001B0225" w:rsidRDefault="001B0225" w:rsidP="00783F90">
      <w:pPr>
        <w:autoSpaceDE w:val="0"/>
        <w:autoSpaceDN w:val="0"/>
        <w:adjustRightInd w:val="0"/>
        <w:spacing w:after="0"/>
        <w:rPr>
          <w:rFonts w:asciiTheme="majorHAnsi" w:hAnsiTheme="majorHAnsi" w:cs="Arial"/>
        </w:rPr>
      </w:pPr>
    </w:p>
    <w:p w:rsidR="009470A8" w:rsidRDefault="001B0225" w:rsidP="00783F90">
      <w:pPr>
        <w:autoSpaceDE w:val="0"/>
        <w:autoSpaceDN w:val="0"/>
        <w:adjustRightInd w:val="0"/>
        <w:spacing w:after="0"/>
        <w:rPr>
          <w:rFonts w:asciiTheme="majorHAnsi" w:hAnsiTheme="majorHAnsi" w:cs="Arial"/>
        </w:rPr>
      </w:pPr>
      <w:r>
        <w:rPr>
          <w:rFonts w:asciiTheme="majorHAnsi" w:hAnsiTheme="majorHAnsi" w:cs="Arial"/>
        </w:rPr>
        <w:t xml:space="preserve">Higher education institutions must support occupational health services in </w:t>
      </w:r>
      <w:r w:rsidR="00072E11">
        <w:rPr>
          <w:rFonts w:asciiTheme="majorHAnsi" w:hAnsiTheme="majorHAnsi" w:cs="Arial"/>
        </w:rPr>
        <w:t xml:space="preserve">delivering an effective health surveillance program. This mean </w:t>
      </w:r>
      <w:r>
        <w:rPr>
          <w:rFonts w:asciiTheme="majorHAnsi" w:hAnsiTheme="majorHAnsi" w:cs="Arial"/>
        </w:rPr>
        <w:t xml:space="preserve">ensuring that those enrolled in health surveillance </w:t>
      </w:r>
      <w:r w:rsidR="00072E11">
        <w:rPr>
          <w:rFonts w:asciiTheme="majorHAnsi" w:hAnsiTheme="majorHAnsi" w:cs="Arial"/>
        </w:rPr>
        <w:t>comply with health surveillance recall and attendance requirements. Such attendance is required by COSHH regulation and regulation (</w:t>
      </w:r>
      <w:proofErr w:type="gramStart"/>
      <w:r w:rsidR="00072E11">
        <w:rPr>
          <w:rFonts w:asciiTheme="majorHAnsi" w:hAnsiTheme="majorHAnsi" w:cs="Arial"/>
        </w:rPr>
        <w:t>?</w:t>
      </w:r>
      <w:proofErr w:type="gramEnd"/>
      <w:r w:rsidR="00072E11">
        <w:rPr>
          <w:rFonts w:asciiTheme="majorHAnsi" w:hAnsiTheme="majorHAnsi" w:cs="Arial"/>
        </w:rPr>
        <w:t>3) of the Health and safety at work act. T</w:t>
      </w:r>
      <w:r>
        <w:rPr>
          <w:rFonts w:asciiTheme="majorHAnsi" w:hAnsiTheme="majorHAnsi" w:cs="Arial"/>
        </w:rPr>
        <w:t xml:space="preserve">his may include </w:t>
      </w:r>
      <w:r w:rsidR="00072E11">
        <w:rPr>
          <w:rFonts w:asciiTheme="majorHAnsi" w:hAnsiTheme="majorHAnsi" w:cs="Arial"/>
        </w:rPr>
        <w:t>identifying appropriate</w:t>
      </w:r>
      <w:r>
        <w:rPr>
          <w:rFonts w:asciiTheme="majorHAnsi" w:hAnsiTheme="majorHAnsi" w:cs="Arial"/>
        </w:rPr>
        <w:t xml:space="preserve"> sanctions for failure to </w:t>
      </w:r>
      <w:r w:rsidR="00072E11">
        <w:rPr>
          <w:rFonts w:asciiTheme="majorHAnsi" w:hAnsiTheme="majorHAnsi" w:cs="Arial"/>
        </w:rPr>
        <w:t>comply with the requirements of the health surveillance programme for example exclusion from the workplace for consistent failure to attend appointments.</w:t>
      </w:r>
    </w:p>
    <w:p w:rsidR="00072E11" w:rsidRDefault="00072E11" w:rsidP="00783F90">
      <w:pPr>
        <w:autoSpaceDE w:val="0"/>
        <w:autoSpaceDN w:val="0"/>
        <w:adjustRightInd w:val="0"/>
        <w:spacing w:after="0"/>
        <w:rPr>
          <w:rFonts w:asciiTheme="majorHAnsi" w:hAnsiTheme="majorHAnsi" w:cs="Arial"/>
        </w:rPr>
      </w:pPr>
    </w:p>
    <w:p w:rsidR="00072E11" w:rsidRDefault="00072E11" w:rsidP="00783F90">
      <w:pPr>
        <w:autoSpaceDE w:val="0"/>
        <w:autoSpaceDN w:val="0"/>
        <w:adjustRightInd w:val="0"/>
        <w:spacing w:after="0"/>
        <w:rPr>
          <w:rFonts w:asciiTheme="majorHAnsi" w:hAnsiTheme="majorHAnsi" w:cs="Arial"/>
        </w:rPr>
      </w:pPr>
      <w:r>
        <w:rPr>
          <w:rFonts w:asciiTheme="majorHAnsi" w:hAnsiTheme="majorHAnsi" w:cs="Arial"/>
        </w:rPr>
        <w:t xml:space="preserve">Occupational Health Services should ensure that programmes of attendance are not excessive or disruptive to work. Many health surveillance programmes require annual questionnaires only. Appropriate data management systems to enable accurate recall and attendance must be in place. Departments should be provided with regular data to enable them to check who is attending surveillance programmes regularly to ensure that all appropriate staff </w:t>
      </w:r>
      <w:proofErr w:type="gramStart"/>
      <w:r>
        <w:rPr>
          <w:rFonts w:asciiTheme="majorHAnsi" w:hAnsiTheme="majorHAnsi" w:cs="Arial"/>
        </w:rPr>
        <w:t>attend</w:t>
      </w:r>
      <w:proofErr w:type="gramEnd"/>
      <w:r>
        <w:rPr>
          <w:rFonts w:asciiTheme="majorHAnsi" w:hAnsiTheme="majorHAnsi" w:cs="Arial"/>
        </w:rPr>
        <w:t>.</w:t>
      </w:r>
    </w:p>
    <w:p w:rsidR="009470A8" w:rsidRDefault="009470A8" w:rsidP="00783F90">
      <w:pPr>
        <w:autoSpaceDE w:val="0"/>
        <w:autoSpaceDN w:val="0"/>
        <w:adjustRightInd w:val="0"/>
        <w:spacing w:after="0"/>
        <w:rPr>
          <w:rFonts w:asciiTheme="majorHAnsi" w:hAnsiTheme="majorHAnsi" w:cs="Arial"/>
        </w:rPr>
      </w:pPr>
    </w:p>
    <w:p w:rsidR="00A4260E" w:rsidRDefault="00A4260E" w:rsidP="00783F90">
      <w:pPr>
        <w:autoSpaceDE w:val="0"/>
        <w:autoSpaceDN w:val="0"/>
        <w:adjustRightInd w:val="0"/>
        <w:spacing w:after="0"/>
        <w:rPr>
          <w:rFonts w:asciiTheme="majorHAnsi" w:hAnsiTheme="majorHAnsi" w:cs="Arial"/>
        </w:rPr>
      </w:pPr>
    </w:p>
    <w:sectPr w:rsidR="00A4260E" w:rsidSect="000D73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Frutiger-Bold">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6BF8"/>
    <w:multiLevelType w:val="multilevel"/>
    <w:tmpl w:val="5D28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1A0DE6"/>
    <w:multiLevelType w:val="hybridMultilevel"/>
    <w:tmpl w:val="EBD053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C221650"/>
    <w:multiLevelType w:val="multilevel"/>
    <w:tmpl w:val="7E3E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01CB6"/>
    <w:rsid w:val="00050057"/>
    <w:rsid w:val="00072E11"/>
    <w:rsid w:val="000D73A5"/>
    <w:rsid w:val="00166F4B"/>
    <w:rsid w:val="001B0225"/>
    <w:rsid w:val="00203251"/>
    <w:rsid w:val="00240E53"/>
    <w:rsid w:val="00311E3B"/>
    <w:rsid w:val="00327246"/>
    <w:rsid w:val="003810DE"/>
    <w:rsid w:val="0055480C"/>
    <w:rsid w:val="0058050E"/>
    <w:rsid w:val="005E110E"/>
    <w:rsid w:val="00627669"/>
    <w:rsid w:val="0066444D"/>
    <w:rsid w:val="006C30FB"/>
    <w:rsid w:val="006E21F0"/>
    <w:rsid w:val="006F5DF2"/>
    <w:rsid w:val="00726FFF"/>
    <w:rsid w:val="00760D34"/>
    <w:rsid w:val="00781DD7"/>
    <w:rsid w:val="00783F90"/>
    <w:rsid w:val="00884ECB"/>
    <w:rsid w:val="008C4A79"/>
    <w:rsid w:val="009470A8"/>
    <w:rsid w:val="009B6C09"/>
    <w:rsid w:val="009F345A"/>
    <w:rsid w:val="00A41BE0"/>
    <w:rsid w:val="00A4260E"/>
    <w:rsid w:val="00B36AA6"/>
    <w:rsid w:val="00B56763"/>
    <w:rsid w:val="00B70907"/>
    <w:rsid w:val="00C52C0E"/>
    <w:rsid w:val="00C6508E"/>
    <w:rsid w:val="00C75D86"/>
    <w:rsid w:val="00D17F40"/>
    <w:rsid w:val="00DB1E31"/>
    <w:rsid w:val="00E01CB6"/>
    <w:rsid w:val="00E41297"/>
    <w:rsid w:val="00E536DF"/>
    <w:rsid w:val="00E94748"/>
    <w:rsid w:val="00F2424F"/>
    <w:rsid w:val="00FC00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D34"/>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60D34"/>
    <w:pPr>
      <w:ind w:left="720"/>
      <w:contextualSpacing/>
    </w:pPr>
  </w:style>
  <w:style w:type="paragraph" w:styleId="BalloonText">
    <w:name w:val="Balloon Text"/>
    <w:basedOn w:val="Normal"/>
    <w:link w:val="BalloonTextChar"/>
    <w:uiPriority w:val="99"/>
    <w:semiHidden/>
    <w:unhideWhenUsed/>
    <w:rsid w:val="00E412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2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A5337-6960-4C1B-90FA-A469F5AE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Occupational Health</dc:creator>
  <cp:lastModifiedBy>Occupational Health</cp:lastModifiedBy>
  <cp:revision>17</cp:revision>
  <dcterms:created xsi:type="dcterms:W3CDTF">2012-12-03T13:23:00Z</dcterms:created>
  <dcterms:modified xsi:type="dcterms:W3CDTF">2013-01-18T14:22:00Z</dcterms:modified>
</cp:coreProperties>
</file>